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6148" w:rsidRPr="005D3A35" w:rsidRDefault="00086148" w:rsidP="00086148">
      <w:pPr>
        <w:snapToGrid w:val="0"/>
        <w:spacing w:before="40" w:after="40" w:line="0" w:lineRule="atLeast"/>
        <w:jc w:val="center"/>
        <w:rPr>
          <w:rFonts w:ascii="標楷體" w:eastAsia="標楷體"/>
          <w:b/>
          <w:sz w:val="40"/>
          <w:szCs w:val="40"/>
        </w:rPr>
      </w:pPr>
      <w:r w:rsidRPr="005D3A35">
        <w:rPr>
          <w:rFonts w:eastAsia="標楷體" w:hint="eastAsia"/>
          <w:b/>
          <w:sz w:val="40"/>
          <w:szCs w:val="40"/>
        </w:rPr>
        <w:t>第三十章</w:t>
      </w:r>
      <w:r w:rsidRPr="005D3A35">
        <w:rPr>
          <w:rFonts w:eastAsia="標楷體"/>
          <w:b/>
          <w:sz w:val="40"/>
          <w:szCs w:val="40"/>
        </w:rPr>
        <w:t xml:space="preserve">  </w:t>
      </w:r>
      <w:r w:rsidRPr="005D3A35">
        <w:rPr>
          <w:rFonts w:ascii="標楷體" w:eastAsia="標楷體" w:hAnsi="標楷體" w:hint="eastAsia"/>
          <w:b/>
          <w:sz w:val="40"/>
          <w:szCs w:val="40"/>
        </w:rPr>
        <w:t>輔助鍋爐系統</w:t>
      </w:r>
    </w:p>
    <w:p w:rsidR="00FA044E" w:rsidRPr="005D3A35" w:rsidRDefault="00E304C1" w:rsidP="00755EC2">
      <w:pPr>
        <w:pStyle w:val="1-1"/>
        <w:spacing w:line="400" w:lineRule="exact"/>
        <w:outlineLvl w:val="0"/>
        <w:rPr>
          <w:rFonts w:ascii="標楷體"/>
          <w:b/>
          <w:sz w:val="36"/>
          <w:szCs w:val="36"/>
        </w:rPr>
      </w:pPr>
      <w:r w:rsidRPr="008817C2">
        <w:rPr>
          <w:rFonts w:ascii="標楷體" w:hint="eastAsia"/>
          <w:b/>
          <w:sz w:val="36"/>
          <w:szCs w:val="36"/>
        </w:rPr>
        <w:t>壹</w:t>
      </w:r>
      <w:r w:rsidR="00086148" w:rsidRPr="008817C2">
        <w:rPr>
          <w:rFonts w:ascii="標楷體" w:hint="eastAsia"/>
          <w:b/>
          <w:sz w:val="36"/>
          <w:szCs w:val="36"/>
        </w:rPr>
        <w:t>、</w:t>
      </w:r>
      <w:r w:rsidR="00FA044E" w:rsidRPr="008817C2">
        <w:rPr>
          <w:rFonts w:ascii="標楷體" w:hint="eastAsia"/>
          <w:b/>
          <w:sz w:val="36"/>
          <w:szCs w:val="36"/>
        </w:rPr>
        <w:t>概述</w:t>
      </w:r>
      <w:r w:rsidR="00086148" w:rsidRPr="008817C2">
        <w:rPr>
          <w:rFonts w:ascii="標楷體" w:hint="eastAsia"/>
          <w:b/>
          <w:sz w:val="36"/>
          <w:szCs w:val="36"/>
        </w:rPr>
        <w:t>：</w:t>
      </w:r>
    </w:p>
    <w:p w:rsidR="00FA044E" w:rsidRPr="005D3A35" w:rsidRDefault="00FA044E" w:rsidP="008471F6">
      <w:pPr>
        <w:snapToGrid w:val="0"/>
        <w:spacing w:before="60" w:after="60" w:line="400" w:lineRule="exact"/>
        <w:ind w:leftChars="436" w:left="1134"/>
        <w:rPr>
          <w:rFonts w:ascii="標楷體" w:eastAsia="標楷體"/>
          <w:sz w:val="28"/>
        </w:rPr>
      </w:pPr>
      <w:r w:rsidRPr="005D3A35">
        <w:rPr>
          <w:rFonts w:ascii="標楷體" w:eastAsia="標楷體" w:hint="eastAsia"/>
          <w:sz w:val="28"/>
        </w:rPr>
        <w:t>輔助鍋爐為水管式、</w:t>
      </w:r>
      <w:proofErr w:type="gramStart"/>
      <w:r w:rsidRPr="005D3A35">
        <w:rPr>
          <w:rFonts w:ascii="標楷體" w:eastAsia="標楷體" w:hint="eastAsia"/>
          <w:sz w:val="28"/>
        </w:rPr>
        <w:t>氣密型</w:t>
      </w:r>
      <w:proofErr w:type="gramEnd"/>
      <w:r w:rsidRPr="005D3A35">
        <w:rPr>
          <w:rFonts w:ascii="標楷體" w:eastAsia="標楷體" w:hint="eastAsia"/>
          <w:sz w:val="28"/>
        </w:rPr>
        <w:t>、自然循環鍋爐，裝置於室內，共有兩座鍋爐一起使用，以產生乾淨之飽和蒸汽，供給兩部機組使用。機組正常運轉時，需要輔助鍋爐產生無放射性之蒸汽，供給</w:t>
      </w:r>
      <w:proofErr w:type="gramStart"/>
      <w:r w:rsidRPr="005D3A35">
        <w:rPr>
          <w:rFonts w:ascii="標楷體" w:eastAsia="標楷體" w:hint="eastAsia"/>
          <w:sz w:val="28"/>
        </w:rPr>
        <w:t>汽機汽封系統</w:t>
      </w:r>
      <w:proofErr w:type="gramEnd"/>
      <w:r w:rsidRPr="005D3A35">
        <w:rPr>
          <w:rFonts w:ascii="標楷體" w:eastAsia="標楷體" w:hint="eastAsia"/>
          <w:sz w:val="28"/>
        </w:rPr>
        <w:t>、廢氣</w:t>
      </w:r>
      <w:proofErr w:type="gramStart"/>
      <w:r w:rsidRPr="005D3A35">
        <w:rPr>
          <w:rFonts w:ascii="標楷體" w:eastAsia="標楷體" w:hint="eastAsia"/>
          <w:sz w:val="28"/>
        </w:rPr>
        <w:t>預熱器及</w:t>
      </w:r>
      <w:proofErr w:type="gramEnd"/>
      <w:r w:rsidRPr="005D3A35">
        <w:rPr>
          <w:rFonts w:ascii="標楷體" w:eastAsia="標楷體" w:hint="eastAsia"/>
          <w:sz w:val="28"/>
        </w:rPr>
        <w:t>冷凝器</w:t>
      </w:r>
      <w:proofErr w:type="gramStart"/>
      <w:r w:rsidRPr="005D3A35">
        <w:rPr>
          <w:rFonts w:ascii="標楷體" w:eastAsia="標楷體" w:hint="eastAsia"/>
          <w:sz w:val="28"/>
        </w:rPr>
        <w:t>熱井除氧之</w:t>
      </w:r>
      <w:proofErr w:type="gramEnd"/>
      <w:r w:rsidRPr="005D3A35">
        <w:rPr>
          <w:rFonts w:ascii="標楷體" w:eastAsia="標楷體" w:hint="eastAsia"/>
          <w:sz w:val="28"/>
        </w:rPr>
        <w:t>用，也提供蒸汽做為反應爐</w:t>
      </w:r>
      <w:proofErr w:type="gramStart"/>
      <w:r w:rsidRPr="005D3A35">
        <w:rPr>
          <w:rFonts w:ascii="標楷體" w:eastAsia="標楷體" w:hint="eastAsia"/>
          <w:sz w:val="28"/>
        </w:rPr>
        <w:t>飼</w:t>
      </w:r>
      <w:proofErr w:type="gramEnd"/>
      <w:r w:rsidRPr="005D3A35">
        <w:rPr>
          <w:rFonts w:ascii="標楷體" w:eastAsia="標楷體" w:hint="eastAsia"/>
          <w:sz w:val="28"/>
        </w:rPr>
        <w:t>水泵</w:t>
      </w:r>
      <w:proofErr w:type="gramStart"/>
      <w:r w:rsidRPr="005D3A35">
        <w:rPr>
          <w:rFonts w:ascii="標楷體" w:eastAsia="標楷體" w:hint="eastAsia"/>
          <w:sz w:val="28"/>
        </w:rPr>
        <w:t>汽機試轉</w:t>
      </w:r>
      <w:proofErr w:type="gramEnd"/>
      <w:r w:rsidRPr="005D3A35">
        <w:rPr>
          <w:rFonts w:ascii="標楷體" w:eastAsia="標楷體" w:hint="eastAsia"/>
          <w:sz w:val="28"/>
        </w:rPr>
        <w:t>。及廢料系統濃縮器使用。</w:t>
      </w:r>
    </w:p>
    <w:p w:rsidR="00FA044E" w:rsidRPr="005D3A35" w:rsidRDefault="001822BF" w:rsidP="006A009C">
      <w:pPr>
        <w:pStyle w:val="1-1"/>
        <w:spacing w:line="400" w:lineRule="exact"/>
        <w:rPr>
          <w:rFonts w:ascii="標楷體" w:hAnsi="標楷體"/>
          <w:sz w:val="36"/>
          <w:szCs w:val="36"/>
        </w:rPr>
      </w:pPr>
      <w:r w:rsidRPr="001822BF">
        <w:rPr>
          <w:rFonts w:ascii="標楷體" w:hAnsi="標楷體" w:hint="eastAsia"/>
          <w:b/>
          <w:sz w:val="36"/>
          <w:szCs w:val="36"/>
        </w:rPr>
        <w:t>貳、</w:t>
      </w:r>
      <w:bookmarkStart w:id="0" w:name="_GoBack"/>
      <w:bookmarkEnd w:id="0"/>
      <w:r w:rsidR="00FA044E" w:rsidRPr="008817C2">
        <w:rPr>
          <w:rFonts w:ascii="標楷體" w:hAnsi="標楷體" w:hint="eastAsia"/>
          <w:b/>
          <w:sz w:val="36"/>
          <w:szCs w:val="36"/>
        </w:rPr>
        <w:t>系統設備</w:t>
      </w:r>
    </w:p>
    <w:p w:rsidR="00FA044E" w:rsidRPr="005D3A35" w:rsidRDefault="00FA044E" w:rsidP="00755EC2">
      <w:pPr>
        <w:pStyle w:val="10"/>
        <w:spacing w:before="0" w:after="0" w:line="400" w:lineRule="exact"/>
        <w:outlineLvl w:val="0"/>
        <w:rPr>
          <w:rFonts w:ascii="標楷體" w:hAnsi="標楷體"/>
          <w:b/>
          <w:sz w:val="32"/>
          <w:szCs w:val="32"/>
        </w:rPr>
      </w:pPr>
      <w:r w:rsidRPr="008817C2">
        <w:rPr>
          <w:rFonts w:ascii="標楷體" w:hAnsi="標楷體"/>
          <w:b/>
          <w:sz w:val="32"/>
          <w:szCs w:val="32"/>
        </w:rPr>
        <w:t>1.鍋爐本體及附屬設備</w:t>
      </w:r>
    </w:p>
    <w:p w:rsidR="00FA044E" w:rsidRPr="008471F6" w:rsidRDefault="00FA044E" w:rsidP="006A009C">
      <w:pPr>
        <w:pStyle w:val="11"/>
        <w:spacing w:before="0" w:after="0" w:line="400" w:lineRule="exact"/>
        <w:rPr>
          <w:rFonts w:ascii="標楷體" w:hAnsi="標楷體"/>
        </w:rPr>
      </w:pPr>
      <w:r w:rsidRPr="008471F6">
        <w:rPr>
          <w:rFonts w:ascii="標楷體" w:hAnsi="標楷體" w:hint="eastAsia"/>
        </w:rPr>
        <w:t>（</w:t>
      </w:r>
      <w:r w:rsidRPr="008471F6">
        <w:rPr>
          <w:rFonts w:ascii="標楷體" w:hAnsi="標楷體"/>
        </w:rPr>
        <w:t>1）鍋爐本體</w:t>
      </w:r>
    </w:p>
    <w:p w:rsidR="00FA044E" w:rsidRPr="005D3A35" w:rsidRDefault="00FA044E" w:rsidP="006A009C">
      <w:pPr>
        <w:pStyle w:val="a5"/>
        <w:spacing w:before="0" w:after="0" w:line="400" w:lineRule="exact"/>
        <w:rPr>
          <w:rFonts w:ascii="標楷體" w:hAnsi="標楷體"/>
        </w:rPr>
      </w:pPr>
      <w:r w:rsidRPr="008817C2">
        <w:rPr>
          <w:rFonts w:ascii="標楷體" w:hAnsi="標楷體"/>
        </w:rPr>
        <w:t>a.</w:t>
      </w:r>
      <w:r w:rsidRPr="008817C2">
        <w:rPr>
          <w:rFonts w:ascii="標楷體" w:hAnsi="標楷體" w:hint="eastAsia"/>
        </w:rPr>
        <w:t>鍋爐為水管式、</w:t>
      </w:r>
      <w:proofErr w:type="gramStart"/>
      <w:r w:rsidRPr="008817C2">
        <w:rPr>
          <w:rFonts w:ascii="標楷體" w:hAnsi="標楷體" w:hint="eastAsia"/>
        </w:rPr>
        <w:t>氣密型</w:t>
      </w:r>
      <w:proofErr w:type="gramEnd"/>
      <w:r w:rsidRPr="008817C2">
        <w:rPr>
          <w:rFonts w:ascii="標楷體" w:hAnsi="標楷體" w:hint="eastAsia"/>
        </w:rPr>
        <w:t>、自然循環鍋爐，鍋爐上方為汽水鼓，下方</w:t>
      </w:r>
      <w:proofErr w:type="gramStart"/>
      <w:r w:rsidRPr="008817C2">
        <w:rPr>
          <w:rFonts w:ascii="標楷體" w:hAnsi="標楷體" w:hint="eastAsia"/>
        </w:rPr>
        <w:t>為水鼓</w:t>
      </w:r>
      <w:proofErr w:type="gramEnd"/>
      <w:r w:rsidRPr="008817C2">
        <w:rPr>
          <w:rFonts w:ascii="標楷體" w:hAnsi="標楷體" w:hint="eastAsia"/>
        </w:rPr>
        <w:t>，容量足以適應輸出蒸汽量之變化，而不影響汽水鼓水位。</w:t>
      </w:r>
    </w:p>
    <w:p w:rsidR="00FA044E" w:rsidRPr="005D3A35" w:rsidRDefault="00FA044E" w:rsidP="006A009C">
      <w:pPr>
        <w:pStyle w:val="a5"/>
        <w:spacing w:before="0" w:after="0" w:line="400" w:lineRule="exact"/>
        <w:rPr>
          <w:rFonts w:ascii="標楷體" w:hAnsi="標楷體"/>
        </w:rPr>
      </w:pPr>
      <w:r w:rsidRPr="008817C2">
        <w:rPr>
          <w:rFonts w:ascii="標楷體" w:hAnsi="標楷體"/>
        </w:rPr>
        <w:t>b.</w:t>
      </w:r>
      <w:r w:rsidRPr="008817C2">
        <w:rPr>
          <w:rFonts w:ascii="標楷體" w:hAnsi="標楷體" w:hint="eastAsia"/>
        </w:rPr>
        <w:t>汽水鼓裝有連續</w:t>
      </w:r>
      <w:proofErr w:type="gramStart"/>
      <w:r w:rsidRPr="008817C2">
        <w:rPr>
          <w:rFonts w:ascii="標楷體" w:hAnsi="標楷體" w:hint="eastAsia"/>
        </w:rPr>
        <w:t>沖放閥，水鼓則裝有洩放閥</w:t>
      </w:r>
      <w:proofErr w:type="gramEnd"/>
      <w:r w:rsidRPr="008817C2">
        <w:rPr>
          <w:rFonts w:ascii="標楷體" w:hAnsi="標楷體" w:hint="eastAsia"/>
        </w:rPr>
        <w:t>，可排除鍋爐內全部</w:t>
      </w:r>
      <w:proofErr w:type="gramStart"/>
      <w:r w:rsidRPr="008817C2">
        <w:rPr>
          <w:rFonts w:ascii="標楷體" w:hAnsi="標楷體" w:hint="eastAsia"/>
        </w:rPr>
        <w:t>洩</w:t>
      </w:r>
      <w:proofErr w:type="gramEnd"/>
      <w:r w:rsidRPr="008817C2">
        <w:rPr>
          <w:rFonts w:ascii="標楷體" w:hAnsi="標楷體" w:hint="eastAsia"/>
        </w:rPr>
        <w:t>水。</w:t>
      </w:r>
    </w:p>
    <w:p w:rsidR="00FA044E" w:rsidRPr="005D3A35" w:rsidRDefault="00FA044E" w:rsidP="006A009C">
      <w:pPr>
        <w:pStyle w:val="a5"/>
        <w:spacing w:before="0" w:after="0" w:line="400" w:lineRule="exact"/>
        <w:rPr>
          <w:rFonts w:ascii="標楷體" w:hAnsi="標楷體"/>
        </w:rPr>
      </w:pPr>
      <w:r w:rsidRPr="008817C2">
        <w:rPr>
          <w:rFonts w:ascii="標楷體" w:hAnsi="標楷體"/>
        </w:rPr>
        <w:t>c.</w:t>
      </w:r>
      <w:r w:rsidRPr="008817C2">
        <w:rPr>
          <w:rFonts w:ascii="標楷體" w:hAnsi="標楷體" w:hint="eastAsia"/>
        </w:rPr>
        <w:t>汽水鼓通風閥，於鍋爐開始起動時，做為排除爐內空氣之用。</w:t>
      </w:r>
    </w:p>
    <w:p w:rsidR="00FA044E" w:rsidRPr="005D3A35" w:rsidRDefault="00FA044E" w:rsidP="006A009C">
      <w:pPr>
        <w:pStyle w:val="a5"/>
        <w:spacing w:before="0" w:after="0" w:line="400" w:lineRule="exact"/>
        <w:rPr>
          <w:rFonts w:ascii="標楷體" w:hAnsi="標楷體"/>
        </w:rPr>
      </w:pPr>
      <w:r w:rsidRPr="008817C2">
        <w:rPr>
          <w:rFonts w:ascii="標楷體" w:hAnsi="標楷體"/>
        </w:rPr>
        <w:t>d.</w:t>
      </w:r>
      <w:r w:rsidRPr="008817C2">
        <w:rPr>
          <w:rFonts w:ascii="標楷體" w:hAnsi="標楷體" w:hint="eastAsia"/>
        </w:rPr>
        <w:t>鍋爐</w:t>
      </w:r>
      <w:proofErr w:type="gramStart"/>
      <w:r w:rsidRPr="008817C2">
        <w:rPr>
          <w:rFonts w:ascii="標楷體" w:hAnsi="標楷體" w:hint="eastAsia"/>
        </w:rPr>
        <w:t>爐</w:t>
      </w:r>
      <w:proofErr w:type="gramEnd"/>
      <w:r w:rsidRPr="008817C2">
        <w:rPr>
          <w:rFonts w:ascii="標楷體" w:hAnsi="標楷體" w:hint="eastAsia"/>
        </w:rPr>
        <w:t>底裝有</w:t>
      </w:r>
      <w:proofErr w:type="gramStart"/>
      <w:r w:rsidRPr="008817C2">
        <w:rPr>
          <w:rFonts w:ascii="標楷體" w:hAnsi="標楷體" w:hint="eastAsia"/>
        </w:rPr>
        <w:t>洩放管</w:t>
      </w:r>
      <w:proofErr w:type="gramEnd"/>
      <w:r w:rsidRPr="008817C2">
        <w:rPr>
          <w:rFonts w:ascii="標楷體" w:hAnsi="標楷體" w:hint="eastAsia"/>
        </w:rPr>
        <w:t>，做為</w:t>
      </w:r>
      <w:proofErr w:type="gramStart"/>
      <w:r w:rsidRPr="008817C2">
        <w:rPr>
          <w:rFonts w:ascii="標楷體" w:hAnsi="標楷體" w:hint="eastAsia"/>
        </w:rPr>
        <w:t>洩</w:t>
      </w:r>
      <w:proofErr w:type="gramEnd"/>
      <w:r w:rsidRPr="008817C2">
        <w:rPr>
          <w:rFonts w:ascii="標楷體" w:hAnsi="標楷體" w:hint="eastAsia"/>
        </w:rPr>
        <w:t>水之用。</w:t>
      </w:r>
    </w:p>
    <w:p w:rsidR="00FA044E" w:rsidRPr="005D3A35" w:rsidRDefault="00FA044E" w:rsidP="006A009C">
      <w:pPr>
        <w:pStyle w:val="a5"/>
        <w:spacing w:before="0" w:after="0" w:line="400" w:lineRule="exact"/>
        <w:rPr>
          <w:rFonts w:ascii="標楷體" w:hAnsi="標楷體"/>
        </w:rPr>
      </w:pPr>
      <w:r w:rsidRPr="008817C2">
        <w:rPr>
          <w:rFonts w:ascii="標楷體" w:hAnsi="標楷體"/>
        </w:rPr>
        <w:t>e.</w:t>
      </w:r>
      <w:r w:rsidRPr="008817C2">
        <w:rPr>
          <w:rFonts w:ascii="標楷體" w:hAnsi="標楷體" w:hint="eastAsia"/>
        </w:rPr>
        <w:t>鍋爐外部以鋼板保護。</w:t>
      </w:r>
    </w:p>
    <w:p w:rsidR="00FA044E" w:rsidRPr="005D3A35" w:rsidRDefault="00FA044E" w:rsidP="006A009C">
      <w:pPr>
        <w:pStyle w:val="11"/>
        <w:spacing w:before="0" w:after="0" w:line="400" w:lineRule="exact"/>
        <w:rPr>
          <w:rFonts w:ascii="標楷體" w:hAnsi="標楷體"/>
        </w:rPr>
      </w:pPr>
      <w:r w:rsidRPr="008817C2">
        <w:rPr>
          <w:rFonts w:ascii="標楷體" w:hAnsi="標楷體" w:hint="eastAsia"/>
        </w:rPr>
        <w:t>（</w:t>
      </w:r>
      <w:r w:rsidRPr="008817C2">
        <w:rPr>
          <w:rFonts w:ascii="標楷體" w:hAnsi="標楷體"/>
        </w:rPr>
        <w:t>2</w:t>
      </w:r>
      <w:r w:rsidRPr="008817C2">
        <w:rPr>
          <w:rFonts w:ascii="標楷體" w:hAnsi="標楷體" w:hint="eastAsia"/>
        </w:rPr>
        <w:t>）燃燒室</w:t>
      </w:r>
    </w:p>
    <w:p w:rsidR="00FA044E" w:rsidRPr="005D3A35" w:rsidRDefault="00FA044E" w:rsidP="006A009C">
      <w:pPr>
        <w:pStyle w:val="a5"/>
        <w:spacing w:before="0" w:after="0" w:line="400" w:lineRule="exact"/>
        <w:rPr>
          <w:rFonts w:ascii="標楷體" w:hAnsi="標楷體"/>
        </w:rPr>
      </w:pPr>
      <w:r w:rsidRPr="008817C2">
        <w:rPr>
          <w:rFonts w:ascii="標楷體" w:hAnsi="標楷體"/>
        </w:rPr>
        <w:t>a.</w:t>
      </w:r>
      <w:r w:rsidRPr="008817C2">
        <w:rPr>
          <w:rFonts w:ascii="標楷體" w:hAnsi="標楷體" w:hint="eastAsia"/>
        </w:rPr>
        <w:t>燃燒室或爐膛</w:t>
      </w:r>
      <w:proofErr w:type="gramStart"/>
      <w:r w:rsidRPr="008817C2">
        <w:rPr>
          <w:rFonts w:ascii="標楷體" w:hAnsi="標楷體" w:hint="eastAsia"/>
        </w:rPr>
        <w:t>周圍，</w:t>
      </w:r>
      <w:proofErr w:type="gramEnd"/>
      <w:r w:rsidRPr="008817C2">
        <w:rPr>
          <w:rFonts w:ascii="標楷體" w:hAnsi="標楷體" w:hint="eastAsia"/>
        </w:rPr>
        <w:t>以及內部加熱管，為防止燃氣外</w:t>
      </w:r>
      <w:proofErr w:type="gramStart"/>
      <w:r w:rsidRPr="008817C2">
        <w:rPr>
          <w:rFonts w:ascii="標楷體" w:hAnsi="標楷體" w:hint="eastAsia"/>
        </w:rPr>
        <w:t>洩</w:t>
      </w:r>
      <w:proofErr w:type="gramEnd"/>
      <w:r w:rsidRPr="008817C2">
        <w:rPr>
          <w:rFonts w:ascii="標楷體" w:hAnsi="標楷體" w:hint="eastAsia"/>
        </w:rPr>
        <w:t>，全部採用鍋爐專用鋼管及耐溫鋼板焊接而成。</w:t>
      </w:r>
    </w:p>
    <w:p w:rsidR="00FA044E" w:rsidRPr="005D3A35" w:rsidRDefault="00FA044E" w:rsidP="006A009C">
      <w:pPr>
        <w:pStyle w:val="a5"/>
        <w:spacing w:before="0" w:after="0" w:line="400" w:lineRule="exact"/>
        <w:rPr>
          <w:rFonts w:ascii="標楷體" w:hAnsi="標楷體"/>
        </w:rPr>
      </w:pPr>
      <w:r w:rsidRPr="008817C2">
        <w:rPr>
          <w:rFonts w:ascii="標楷體" w:hAnsi="標楷體"/>
        </w:rPr>
        <w:t>b.</w:t>
      </w:r>
      <w:r w:rsidRPr="008817C2">
        <w:rPr>
          <w:rFonts w:ascii="標楷體" w:hAnsi="標楷體" w:hint="eastAsia"/>
        </w:rPr>
        <w:t>所有管</w:t>
      </w:r>
      <w:proofErr w:type="gramStart"/>
      <w:r w:rsidRPr="008817C2">
        <w:rPr>
          <w:rFonts w:ascii="標楷體" w:hAnsi="標楷體" w:hint="eastAsia"/>
        </w:rPr>
        <w:t>排均有適當</w:t>
      </w:r>
      <w:proofErr w:type="gramEnd"/>
      <w:r w:rsidRPr="008817C2">
        <w:rPr>
          <w:rFonts w:ascii="標楷體" w:hAnsi="標楷體" w:hint="eastAsia"/>
        </w:rPr>
        <w:t>的斜度，可避免無法排除積水現象。</w:t>
      </w:r>
    </w:p>
    <w:p w:rsidR="00FA044E" w:rsidRPr="005D3A35" w:rsidRDefault="00FA044E" w:rsidP="006A009C">
      <w:pPr>
        <w:pStyle w:val="a5"/>
        <w:spacing w:before="0" w:after="0" w:line="400" w:lineRule="exact"/>
        <w:rPr>
          <w:rFonts w:ascii="標楷體" w:hAnsi="標楷體"/>
        </w:rPr>
      </w:pPr>
      <w:r w:rsidRPr="008817C2">
        <w:rPr>
          <w:rFonts w:ascii="標楷體" w:hAnsi="標楷體"/>
        </w:rPr>
        <w:t>c.</w:t>
      </w:r>
      <w:r w:rsidRPr="008817C2">
        <w:rPr>
          <w:rFonts w:ascii="標楷體" w:hAnsi="標楷體" w:hint="eastAsia"/>
        </w:rPr>
        <w:t>燃燒室</w:t>
      </w:r>
      <w:proofErr w:type="gramStart"/>
      <w:r w:rsidRPr="008817C2">
        <w:rPr>
          <w:rFonts w:ascii="標楷體" w:hAnsi="標楷體" w:hint="eastAsia"/>
        </w:rPr>
        <w:t>為正壓運轉</w:t>
      </w:r>
      <w:proofErr w:type="gramEnd"/>
      <w:r w:rsidRPr="008817C2">
        <w:rPr>
          <w:rFonts w:ascii="標楷體" w:hAnsi="標楷體" w:hint="eastAsia"/>
        </w:rPr>
        <w:t>。</w:t>
      </w:r>
    </w:p>
    <w:p w:rsidR="00FA044E" w:rsidRPr="005D3A35" w:rsidRDefault="00FA044E" w:rsidP="00755EC2">
      <w:pPr>
        <w:pStyle w:val="11"/>
        <w:spacing w:before="0" w:after="0" w:line="400" w:lineRule="exact"/>
        <w:outlineLvl w:val="0"/>
        <w:rPr>
          <w:rFonts w:ascii="標楷體" w:hAnsi="標楷體"/>
        </w:rPr>
      </w:pPr>
      <w:r w:rsidRPr="008817C2">
        <w:rPr>
          <w:rFonts w:ascii="標楷體" w:hAnsi="標楷體" w:hint="eastAsia"/>
        </w:rPr>
        <w:t>（</w:t>
      </w:r>
      <w:r w:rsidRPr="008817C2">
        <w:rPr>
          <w:rFonts w:ascii="標楷體" w:hAnsi="標楷體"/>
        </w:rPr>
        <w:t>3</w:t>
      </w:r>
      <w:r w:rsidRPr="008817C2">
        <w:rPr>
          <w:rFonts w:ascii="標楷體" w:hAnsi="標楷體" w:hint="eastAsia"/>
        </w:rPr>
        <w:t>）吹灰系統</w:t>
      </w:r>
    </w:p>
    <w:p w:rsidR="00FA044E" w:rsidRPr="005D3A35" w:rsidRDefault="00FA044E" w:rsidP="006A009C">
      <w:pPr>
        <w:pStyle w:val="a5"/>
        <w:spacing w:before="0" w:after="0" w:line="400" w:lineRule="exact"/>
        <w:rPr>
          <w:rFonts w:ascii="標楷體" w:hAnsi="標楷體"/>
        </w:rPr>
      </w:pPr>
      <w:r w:rsidRPr="008817C2">
        <w:rPr>
          <w:rFonts w:ascii="標楷體" w:hAnsi="標楷體"/>
        </w:rPr>
        <w:t>a.</w:t>
      </w:r>
      <w:proofErr w:type="gramStart"/>
      <w:r w:rsidRPr="008817C2">
        <w:rPr>
          <w:rFonts w:ascii="標楷體" w:hAnsi="標楷體" w:hint="eastAsia"/>
        </w:rPr>
        <w:t>吹灰器為</w:t>
      </w:r>
      <w:proofErr w:type="gramEnd"/>
      <w:r w:rsidRPr="008817C2">
        <w:rPr>
          <w:rFonts w:ascii="標楷體" w:hAnsi="標楷體" w:hint="eastAsia"/>
        </w:rPr>
        <w:t>蒸汽噴射式，並可</w:t>
      </w:r>
      <w:r w:rsidRPr="008817C2">
        <w:rPr>
          <w:rFonts w:ascii="標楷體" w:hAnsi="標楷體"/>
        </w:rPr>
        <w:t>360</w:t>
      </w:r>
      <w:r w:rsidRPr="008817C2">
        <w:rPr>
          <w:rFonts w:ascii="標楷體" w:hAnsi="標楷體" w:hint="eastAsia"/>
        </w:rPr>
        <w:t>度旋轉，蒸汽經過</w:t>
      </w:r>
      <w:proofErr w:type="gramStart"/>
      <w:r w:rsidRPr="008817C2">
        <w:rPr>
          <w:rFonts w:ascii="標楷體" w:hAnsi="標楷體" w:hint="eastAsia"/>
        </w:rPr>
        <w:t>吹灰器噴嘴</w:t>
      </w:r>
      <w:proofErr w:type="gramEnd"/>
      <w:r w:rsidRPr="008817C2">
        <w:rPr>
          <w:rFonts w:ascii="標楷體" w:hAnsi="標楷體" w:hint="eastAsia"/>
        </w:rPr>
        <w:t>，</w:t>
      </w:r>
      <w:proofErr w:type="gramStart"/>
      <w:r w:rsidRPr="008817C2">
        <w:rPr>
          <w:rFonts w:ascii="標楷體" w:hAnsi="標楷體" w:hint="eastAsia"/>
        </w:rPr>
        <w:t>可吹除爐</w:t>
      </w:r>
      <w:proofErr w:type="gramEnd"/>
      <w:r w:rsidRPr="008817C2">
        <w:rPr>
          <w:rFonts w:ascii="標楷體" w:hAnsi="標楷體" w:hint="eastAsia"/>
        </w:rPr>
        <w:t>管表面積灰，防止爐管局部過熱而燒損，而且可提高鍋爐效率。</w:t>
      </w:r>
    </w:p>
    <w:p w:rsidR="00FA044E" w:rsidRPr="005D3A35" w:rsidRDefault="00FA044E" w:rsidP="006A009C">
      <w:pPr>
        <w:pStyle w:val="a5"/>
        <w:spacing w:before="0" w:after="0" w:line="400" w:lineRule="exact"/>
        <w:rPr>
          <w:rFonts w:ascii="標楷體" w:hAnsi="標楷體"/>
        </w:rPr>
      </w:pPr>
      <w:r w:rsidRPr="008817C2">
        <w:rPr>
          <w:rFonts w:ascii="標楷體" w:hAnsi="標楷體"/>
        </w:rPr>
        <w:t>b.</w:t>
      </w:r>
      <w:r w:rsidRPr="008817C2">
        <w:rPr>
          <w:rFonts w:ascii="標楷體" w:hAnsi="標楷體" w:hint="eastAsia"/>
        </w:rPr>
        <w:t>鍋爐起動前及停爐時，則可由送風機出</w:t>
      </w:r>
      <w:proofErr w:type="gramStart"/>
      <w:r w:rsidRPr="008817C2">
        <w:rPr>
          <w:rFonts w:ascii="標楷體" w:hAnsi="標楷體" w:hint="eastAsia"/>
        </w:rPr>
        <w:t>口風道引空氣</w:t>
      </w:r>
      <w:proofErr w:type="gramEnd"/>
      <w:r w:rsidRPr="008817C2">
        <w:rPr>
          <w:rFonts w:ascii="標楷體" w:hAnsi="標楷體" w:hint="eastAsia"/>
        </w:rPr>
        <w:t>吹灰，做為</w:t>
      </w:r>
      <w:proofErr w:type="gramStart"/>
      <w:r w:rsidRPr="008817C2">
        <w:rPr>
          <w:rFonts w:ascii="標楷體" w:hAnsi="標楷體" w:hint="eastAsia"/>
        </w:rPr>
        <w:t>清爐用</w:t>
      </w:r>
      <w:proofErr w:type="gramEnd"/>
      <w:r w:rsidRPr="008817C2">
        <w:rPr>
          <w:rFonts w:ascii="標楷體" w:hAnsi="標楷體" w:hint="eastAsia"/>
        </w:rPr>
        <w:t>，把爐膛內可燃氣體清除。</w:t>
      </w:r>
    </w:p>
    <w:p w:rsidR="00FA044E" w:rsidRPr="005D3A35" w:rsidRDefault="00FA044E" w:rsidP="00755EC2">
      <w:pPr>
        <w:pStyle w:val="10"/>
        <w:spacing w:before="0" w:after="0" w:line="400" w:lineRule="exact"/>
        <w:outlineLvl w:val="0"/>
        <w:rPr>
          <w:rFonts w:ascii="標楷體" w:hAnsi="標楷體"/>
          <w:b/>
          <w:sz w:val="32"/>
          <w:szCs w:val="32"/>
        </w:rPr>
      </w:pPr>
      <w:r w:rsidRPr="008817C2">
        <w:rPr>
          <w:rFonts w:ascii="標楷體" w:hAnsi="標楷體"/>
          <w:b/>
          <w:sz w:val="32"/>
          <w:szCs w:val="32"/>
        </w:rPr>
        <w:t>2.通風設備</w:t>
      </w:r>
    </w:p>
    <w:p w:rsidR="00FA044E" w:rsidRPr="005D3A35" w:rsidRDefault="00FA044E" w:rsidP="006A009C">
      <w:pPr>
        <w:pStyle w:val="11"/>
        <w:numPr>
          <w:ilvl w:val="0"/>
          <w:numId w:val="4"/>
        </w:numPr>
        <w:spacing w:before="0" w:after="0" w:line="400" w:lineRule="exact"/>
        <w:rPr>
          <w:rFonts w:ascii="標楷體" w:hAnsi="標楷體"/>
        </w:rPr>
      </w:pPr>
      <w:r w:rsidRPr="008817C2">
        <w:rPr>
          <w:rFonts w:ascii="標楷體" w:hAnsi="標楷體" w:hint="eastAsia"/>
        </w:rPr>
        <w:t>送風機採用馬達驅動、</w:t>
      </w:r>
      <w:proofErr w:type="gramStart"/>
      <w:r w:rsidRPr="008817C2">
        <w:rPr>
          <w:rFonts w:ascii="標楷體" w:hAnsi="標楷體" w:hint="eastAsia"/>
        </w:rPr>
        <w:t>單級</w:t>
      </w:r>
      <w:proofErr w:type="gramEnd"/>
      <w:r w:rsidRPr="008817C2">
        <w:rPr>
          <w:rFonts w:ascii="標楷體" w:hAnsi="標楷體"/>
        </w:rPr>
        <w:t>Turbo</w:t>
      </w:r>
      <w:r w:rsidRPr="008817C2">
        <w:rPr>
          <w:rFonts w:ascii="標楷體" w:hAnsi="標楷體" w:hint="eastAsia"/>
        </w:rPr>
        <w:t>型。</w:t>
      </w:r>
    </w:p>
    <w:p w:rsidR="00FA044E" w:rsidRPr="005D3A35" w:rsidRDefault="00FA044E" w:rsidP="006A009C">
      <w:pPr>
        <w:pStyle w:val="11"/>
        <w:numPr>
          <w:ilvl w:val="0"/>
          <w:numId w:val="4"/>
        </w:numPr>
        <w:spacing w:before="0" w:after="0" w:line="400" w:lineRule="exact"/>
        <w:rPr>
          <w:rFonts w:ascii="標楷體" w:hAnsi="標楷體"/>
        </w:rPr>
      </w:pPr>
      <w:r w:rsidRPr="008817C2">
        <w:rPr>
          <w:rFonts w:ascii="標楷體" w:hAnsi="標楷體" w:hint="eastAsia"/>
        </w:rPr>
        <w:t>送風機入口處，裝有不</w:t>
      </w:r>
      <w:proofErr w:type="gramStart"/>
      <w:r w:rsidRPr="008817C2">
        <w:rPr>
          <w:rFonts w:ascii="標楷體" w:hAnsi="標楷體" w:hint="eastAsia"/>
        </w:rPr>
        <w:t>繡鋼濾網</w:t>
      </w:r>
      <w:proofErr w:type="gramEnd"/>
      <w:r w:rsidRPr="008817C2">
        <w:rPr>
          <w:rFonts w:ascii="標楷體" w:hAnsi="標楷體" w:hint="eastAsia"/>
        </w:rPr>
        <w:t>。風門擋板及操作機構，由自動燃燒系統控制。</w:t>
      </w:r>
    </w:p>
    <w:p w:rsidR="00FA044E" w:rsidRPr="005D3A35" w:rsidRDefault="00FA044E" w:rsidP="006A009C">
      <w:pPr>
        <w:pStyle w:val="11"/>
        <w:numPr>
          <w:ilvl w:val="0"/>
          <w:numId w:val="4"/>
        </w:numPr>
        <w:spacing w:before="0" w:after="0" w:line="400" w:lineRule="exact"/>
        <w:rPr>
          <w:rFonts w:ascii="標楷體" w:hAnsi="標楷體"/>
        </w:rPr>
      </w:pPr>
      <w:r w:rsidRPr="008817C2">
        <w:rPr>
          <w:rFonts w:ascii="標楷體" w:hAnsi="標楷體" w:hint="eastAsia"/>
        </w:rPr>
        <w:t>送風機出口</w:t>
      </w:r>
      <w:proofErr w:type="gramStart"/>
      <w:r w:rsidRPr="008817C2">
        <w:rPr>
          <w:rFonts w:ascii="標楷體" w:hAnsi="標楷體" w:hint="eastAsia"/>
        </w:rPr>
        <w:t>與風道相接</w:t>
      </w:r>
      <w:proofErr w:type="gramEnd"/>
      <w:r w:rsidRPr="008817C2">
        <w:rPr>
          <w:rFonts w:ascii="標楷體" w:hAnsi="標楷體" w:hint="eastAsia"/>
        </w:rPr>
        <w:t>處，裝有膨脹接頭，以防熱脹冷縮</w:t>
      </w:r>
      <w:proofErr w:type="gramStart"/>
      <w:r w:rsidRPr="008817C2">
        <w:rPr>
          <w:rFonts w:ascii="標楷體" w:hAnsi="標楷體" w:hint="eastAsia"/>
        </w:rPr>
        <w:t>引起風道變形</w:t>
      </w:r>
      <w:proofErr w:type="gramEnd"/>
      <w:r w:rsidRPr="008817C2">
        <w:rPr>
          <w:rFonts w:ascii="標楷體" w:hAnsi="標楷體" w:hint="eastAsia"/>
        </w:rPr>
        <w:t>。</w:t>
      </w:r>
    </w:p>
    <w:p w:rsidR="00FA044E" w:rsidRPr="005D3A35" w:rsidRDefault="00FA044E" w:rsidP="006A009C">
      <w:pPr>
        <w:pStyle w:val="11"/>
        <w:numPr>
          <w:ilvl w:val="0"/>
          <w:numId w:val="4"/>
        </w:numPr>
        <w:spacing w:before="0" w:after="0" w:line="400" w:lineRule="exact"/>
        <w:rPr>
          <w:rFonts w:ascii="標楷體" w:hAnsi="標楷體"/>
        </w:rPr>
      </w:pPr>
      <w:r w:rsidRPr="008817C2">
        <w:rPr>
          <w:rFonts w:ascii="標楷體" w:hAnsi="標楷體" w:hint="eastAsia"/>
        </w:rPr>
        <w:t>煙道與鍋爐出口處，也裝有膨脹接頭。</w:t>
      </w:r>
    </w:p>
    <w:p w:rsidR="00FA044E" w:rsidRPr="005D3A35" w:rsidRDefault="00FA044E" w:rsidP="006A009C">
      <w:pPr>
        <w:pStyle w:val="11"/>
        <w:numPr>
          <w:ilvl w:val="0"/>
          <w:numId w:val="4"/>
        </w:numPr>
        <w:spacing w:before="0" w:after="0" w:line="400" w:lineRule="exact"/>
        <w:rPr>
          <w:rFonts w:ascii="標楷體" w:hAnsi="標楷體"/>
        </w:rPr>
      </w:pPr>
      <w:r w:rsidRPr="008817C2">
        <w:rPr>
          <w:rFonts w:ascii="標楷體" w:hAnsi="標楷體" w:hint="eastAsia"/>
        </w:rPr>
        <w:t>兩台鍋爐共用一座煙囪，利用膨脹接頭與煙道連接。</w:t>
      </w:r>
    </w:p>
    <w:p w:rsidR="00FA044E" w:rsidRPr="005D3A35" w:rsidRDefault="00FA044E" w:rsidP="006A009C">
      <w:pPr>
        <w:pStyle w:val="11"/>
        <w:numPr>
          <w:ilvl w:val="0"/>
          <w:numId w:val="4"/>
        </w:numPr>
        <w:spacing w:before="0" w:after="0" w:line="400" w:lineRule="exact"/>
        <w:rPr>
          <w:rFonts w:ascii="標楷體" w:hAnsi="標楷體"/>
        </w:rPr>
      </w:pPr>
      <w:r w:rsidRPr="008817C2">
        <w:rPr>
          <w:rFonts w:ascii="標楷體" w:hAnsi="標楷體" w:hint="eastAsia"/>
        </w:rPr>
        <w:t>煙囪上裝有避雷針設備。</w:t>
      </w:r>
    </w:p>
    <w:p w:rsidR="00FA044E" w:rsidRPr="005D3A35" w:rsidRDefault="00FA044E" w:rsidP="006A009C">
      <w:pPr>
        <w:pStyle w:val="10"/>
        <w:spacing w:before="0" w:after="0" w:line="400" w:lineRule="exact"/>
        <w:rPr>
          <w:rFonts w:ascii="標楷體" w:hAnsi="標楷體"/>
          <w:b/>
          <w:sz w:val="32"/>
          <w:szCs w:val="32"/>
        </w:rPr>
      </w:pPr>
      <w:r w:rsidRPr="008817C2">
        <w:rPr>
          <w:rFonts w:ascii="標楷體" w:hAnsi="標楷體"/>
          <w:b/>
          <w:sz w:val="32"/>
          <w:szCs w:val="32"/>
        </w:rPr>
        <w:lastRenderedPageBreak/>
        <w:t>3.給水設備</w:t>
      </w:r>
    </w:p>
    <w:p w:rsidR="00FA044E" w:rsidRPr="005D3A35" w:rsidRDefault="00FA044E" w:rsidP="00755EC2">
      <w:pPr>
        <w:pStyle w:val="11"/>
        <w:spacing w:before="0" w:after="0" w:line="400" w:lineRule="exact"/>
        <w:outlineLvl w:val="0"/>
        <w:rPr>
          <w:rFonts w:ascii="標楷體" w:hAnsi="標楷體"/>
        </w:rPr>
      </w:pPr>
      <w:r w:rsidRPr="008817C2">
        <w:rPr>
          <w:rFonts w:ascii="標楷體" w:hAnsi="標楷體" w:hint="eastAsia"/>
        </w:rPr>
        <w:t>（</w:t>
      </w:r>
      <w:r w:rsidRPr="008817C2">
        <w:rPr>
          <w:rFonts w:ascii="標楷體" w:hAnsi="標楷體"/>
        </w:rPr>
        <w:t>1</w:t>
      </w:r>
      <w:r w:rsidRPr="008817C2">
        <w:rPr>
          <w:rFonts w:ascii="標楷體" w:hAnsi="標楷體" w:hint="eastAsia"/>
        </w:rPr>
        <w:t>）鍋爐給水泵</w:t>
      </w:r>
    </w:p>
    <w:p w:rsidR="00FA044E" w:rsidRPr="005D3A35" w:rsidRDefault="00FA044E" w:rsidP="006A009C">
      <w:pPr>
        <w:pStyle w:val="a5"/>
        <w:spacing w:before="0" w:after="0" w:line="400" w:lineRule="exact"/>
        <w:rPr>
          <w:rFonts w:ascii="標楷體" w:hAnsi="標楷體"/>
        </w:rPr>
      </w:pPr>
      <w:r w:rsidRPr="008817C2">
        <w:rPr>
          <w:rFonts w:ascii="標楷體" w:hAnsi="標楷體"/>
        </w:rPr>
        <w:t>a.</w:t>
      </w:r>
      <w:r w:rsidRPr="008817C2">
        <w:rPr>
          <w:rFonts w:ascii="標楷體" w:hAnsi="標楷體" w:hint="eastAsia"/>
        </w:rPr>
        <w:t>鍋爐給水泵，採用馬達驅動、</w:t>
      </w:r>
      <w:proofErr w:type="gramStart"/>
      <w:r w:rsidRPr="008817C2">
        <w:rPr>
          <w:rFonts w:ascii="標楷體" w:hAnsi="標楷體" w:hint="eastAsia"/>
        </w:rPr>
        <w:t>單級</w:t>
      </w:r>
      <w:proofErr w:type="gramEnd"/>
      <w:r w:rsidRPr="008817C2">
        <w:rPr>
          <w:rFonts w:ascii="標楷體" w:hAnsi="標楷體" w:hint="eastAsia"/>
        </w:rPr>
        <w:t>、多段式。共有三台為兩部鍋爐共用，兩台運轉，另一台為備用。容量各為每部鍋爐最大蒸汽量</w:t>
      </w:r>
      <w:r w:rsidRPr="008817C2">
        <w:rPr>
          <w:rFonts w:ascii="標楷體" w:hAnsi="標楷體"/>
        </w:rPr>
        <w:t>100</w:t>
      </w:r>
      <w:r w:rsidRPr="008817C2">
        <w:rPr>
          <w:rFonts w:ascii="標楷體" w:hAnsi="標楷體" w:hint="eastAsia"/>
        </w:rPr>
        <w:t>％以上。</w:t>
      </w:r>
    </w:p>
    <w:p w:rsidR="00FA044E" w:rsidRPr="005D3A35" w:rsidRDefault="00FA044E" w:rsidP="006A009C">
      <w:pPr>
        <w:pStyle w:val="a5"/>
        <w:spacing w:before="0" w:after="0" w:line="400" w:lineRule="exact"/>
        <w:rPr>
          <w:rFonts w:ascii="標楷體" w:hAnsi="標楷體"/>
        </w:rPr>
      </w:pPr>
      <w:r w:rsidRPr="008817C2">
        <w:rPr>
          <w:rFonts w:ascii="標楷體" w:hAnsi="標楷體"/>
        </w:rPr>
        <w:t>b.</w:t>
      </w:r>
      <w:r w:rsidRPr="008817C2">
        <w:rPr>
          <w:rFonts w:ascii="標楷體" w:hAnsi="標楷體" w:hint="eastAsia"/>
        </w:rPr>
        <w:t>給水泵在運轉時，若有故障</w:t>
      </w:r>
      <w:proofErr w:type="gramStart"/>
      <w:r w:rsidRPr="008817C2">
        <w:rPr>
          <w:rFonts w:ascii="標楷體" w:hAnsi="標楷體" w:hint="eastAsia"/>
        </w:rPr>
        <w:t>跳脫則發出</w:t>
      </w:r>
      <w:proofErr w:type="gramEnd"/>
      <w:r w:rsidRPr="008817C2">
        <w:rPr>
          <w:rFonts w:ascii="標楷體" w:hAnsi="標楷體" w:hint="eastAsia"/>
        </w:rPr>
        <w:t>警報，並自動起動備用給水泵。</w:t>
      </w:r>
    </w:p>
    <w:p w:rsidR="00FA044E" w:rsidRPr="005D3A35" w:rsidRDefault="00FA044E" w:rsidP="00755EC2">
      <w:pPr>
        <w:pStyle w:val="11"/>
        <w:spacing w:before="0" w:after="0" w:line="400" w:lineRule="exact"/>
        <w:outlineLvl w:val="0"/>
        <w:rPr>
          <w:rFonts w:ascii="標楷體" w:hAnsi="標楷體"/>
        </w:rPr>
      </w:pPr>
      <w:r w:rsidRPr="008817C2">
        <w:rPr>
          <w:rFonts w:ascii="標楷體" w:hAnsi="標楷體" w:hint="eastAsia"/>
        </w:rPr>
        <w:t>（</w:t>
      </w:r>
      <w:r w:rsidRPr="008817C2">
        <w:rPr>
          <w:rFonts w:ascii="標楷體" w:hAnsi="標楷體"/>
        </w:rPr>
        <w:t>2</w:t>
      </w:r>
      <w:r w:rsidRPr="008817C2">
        <w:rPr>
          <w:rFonts w:ascii="標楷體" w:hAnsi="標楷體" w:hint="eastAsia"/>
        </w:rPr>
        <w:t>）自動給水控制裝置</w:t>
      </w:r>
    </w:p>
    <w:p w:rsidR="00FA044E" w:rsidRPr="005D3A35" w:rsidRDefault="00FA044E" w:rsidP="006A009C">
      <w:pPr>
        <w:spacing w:line="400" w:lineRule="exact"/>
        <w:ind w:left="1300"/>
        <w:rPr>
          <w:rFonts w:ascii="標楷體" w:eastAsia="標楷體" w:hAnsi="標楷體"/>
          <w:sz w:val="28"/>
        </w:rPr>
      </w:pPr>
      <w:r w:rsidRPr="005D3A35">
        <w:rPr>
          <w:rFonts w:ascii="標楷體" w:eastAsia="標楷體" w:hAnsi="標楷體" w:hint="eastAsia"/>
          <w:sz w:val="28"/>
        </w:rPr>
        <w:t>自動給水控制裝置，採用雙元控制方式，利用蒸汽流量與溫度補償後的鍋爐水位變化信號，迅速自動追蹤，再</w:t>
      </w:r>
      <w:proofErr w:type="gramStart"/>
      <w:r w:rsidRPr="005D3A35">
        <w:rPr>
          <w:rFonts w:ascii="標楷體" w:eastAsia="標楷體" w:hAnsi="標楷體" w:hint="eastAsia"/>
          <w:sz w:val="28"/>
        </w:rPr>
        <w:t>賦予飼水控制</w:t>
      </w:r>
      <w:proofErr w:type="gramEnd"/>
      <w:r w:rsidRPr="005D3A35">
        <w:rPr>
          <w:rFonts w:ascii="標楷體" w:eastAsia="標楷體" w:hAnsi="標楷體" w:hint="eastAsia"/>
          <w:sz w:val="28"/>
        </w:rPr>
        <w:t>閥開關信號。利用</w:t>
      </w:r>
      <w:proofErr w:type="gramStart"/>
      <w:r w:rsidRPr="005D3A35">
        <w:rPr>
          <w:rFonts w:ascii="標楷體" w:eastAsia="標楷體" w:hAnsi="標楷體" w:hint="eastAsia"/>
          <w:sz w:val="28"/>
        </w:rPr>
        <w:t>飼水控制閥開度</w:t>
      </w:r>
      <w:proofErr w:type="gramEnd"/>
      <w:r w:rsidRPr="005D3A35">
        <w:rPr>
          <w:rFonts w:ascii="標楷體" w:eastAsia="標楷體" w:hAnsi="標楷體" w:hint="eastAsia"/>
          <w:sz w:val="28"/>
        </w:rPr>
        <w:t>，確保鍋爐正常水位。</w:t>
      </w:r>
    </w:p>
    <w:p w:rsidR="00FA044E" w:rsidRPr="005D3A35" w:rsidRDefault="00FA044E" w:rsidP="00755EC2">
      <w:pPr>
        <w:pStyle w:val="10"/>
        <w:spacing w:before="0" w:after="0" w:line="400" w:lineRule="exact"/>
        <w:outlineLvl w:val="0"/>
        <w:rPr>
          <w:rFonts w:ascii="標楷體" w:hAnsi="標楷體"/>
          <w:b/>
          <w:sz w:val="32"/>
          <w:szCs w:val="32"/>
        </w:rPr>
      </w:pPr>
      <w:r w:rsidRPr="008817C2">
        <w:rPr>
          <w:rFonts w:ascii="標楷體" w:hAnsi="標楷體"/>
          <w:b/>
          <w:sz w:val="32"/>
          <w:szCs w:val="32"/>
        </w:rPr>
        <w:t>4.</w:t>
      </w:r>
      <w:proofErr w:type="gramStart"/>
      <w:r w:rsidRPr="008817C2">
        <w:rPr>
          <w:rFonts w:ascii="標楷體" w:hAnsi="標楷體" w:hint="eastAsia"/>
          <w:b/>
          <w:sz w:val="32"/>
          <w:szCs w:val="32"/>
        </w:rPr>
        <w:t>除氧器</w:t>
      </w:r>
      <w:proofErr w:type="gramEnd"/>
      <w:r w:rsidRPr="008817C2">
        <w:rPr>
          <w:rFonts w:ascii="標楷體" w:hAnsi="標楷體" w:hint="eastAsia"/>
          <w:b/>
          <w:sz w:val="32"/>
          <w:szCs w:val="32"/>
        </w:rPr>
        <w:t>裝置</w:t>
      </w:r>
    </w:p>
    <w:p w:rsidR="00FA044E" w:rsidRPr="005D3A35" w:rsidRDefault="00FA044E" w:rsidP="008817C2">
      <w:pPr>
        <w:pStyle w:val="11"/>
        <w:spacing w:before="0" w:after="0" w:line="400" w:lineRule="exact"/>
        <w:ind w:leftChars="262" w:left="1398" w:hangingChars="239" w:hanging="717"/>
        <w:rPr>
          <w:rFonts w:ascii="標楷體" w:hAnsi="標楷體"/>
        </w:rPr>
      </w:pPr>
      <w:r w:rsidRPr="008817C2">
        <w:rPr>
          <w:rFonts w:ascii="標楷體" w:hAnsi="標楷體" w:hint="eastAsia"/>
        </w:rPr>
        <w:t>（</w:t>
      </w:r>
      <w:r w:rsidRPr="008817C2">
        <w:rPr>
          <w:rFonts w:ascii="標楷體" w:hAnsi="標楷體"/>
        </w:rPr>
        <w:t>1</w:t>
      </w:r>
      <w:r w:rsidRPr="008817C2">
        <w:rPr>
          <w:rFonts w:ascii="標楷體" w:hAnsi="標楷體" w:hint="eastAsia"/>
        </w:rPr>
        <w:t>）獨立方式</w:t>
      </w:r>
      <w:proofErr w:type="gramStart"/>
      <w:r w:rsidRPr="008817C2">
        <w:rPr>
          <w:rFonts w:ascii="標楷體" w:hAnsi="標楷體" w:hint="eastAsia"/>
        </w:rPr>
        <w:t>除氧器</w:t>
      </w:r>
      <w:proofErr w:type="gramEnd"/>
      <w:r w:rsidRPr="008817C2">
        <w:rPr>
          <w:rFonts w:ascii="標楷體" w:hAnsi="標楷體" w:hint="eastAsia"/>
        </w:rPr>
        <w:t>及儲存槽，裝置於鍋爐外，為兩部鍋爐共用。</w:t>
      </w:r>
      <w:proofErr w:type="gramStart"/>
      <w:r w:rsidRPr="008817C2">
        <w:rPr>
          <w:rFonts w:ascii="標楷體" w:hAnsi="標楷體" w:hint="eastAsia"/>
        </w:rPr>
        <w:t>除氧器</w:t>
      </w:r>
      <w:proofErr w:type="gramEnd"/>
      <w:r w:rsidRPr="008817C2">
        <w:rPr>
          <w:rFonts w:ascii="標楷體" w:hAnsi="標楷體" w:hint="eastAsia"/>
        </w:rPr>
        <w:t>是利用蒸汽與水直接混合，以排除補充水中氧氣和不凝結氣體，防止爐管和</w:t>
      </w:r>
      <w:proofErr w:type="gramStart"/>
      <w:r w:rsidRPr="008817C2">
        <w:rPr>
          <w:rFonts w:ascii="標楷體" w:hAnsi="標楷體" w:hint="eastAsia"/>
        </w:rPr>
        <w:t>飼水管路</w:t>
      </w:r>
      <w:proofErr w:type="gramEnd"/>
      <w:r w:rsidRPr="008817C2">
        <w:rPr>
          <w:rFonts w:ascii="標楷體" w:hAnsi="標楷體" w:hint="eastAsia"/>
        </w:rPr>
        <w:t>因氧化而腐蝕。</w:t>
      </w:r>
    </w:p>
    <w:p w:rsidR="00FA044E" w:rsidRPr="005D3A35" w:rsidRDefault="00FA044E" w:rsidP="008817C2">
      <w:pPr>
        <w:pStyle w:val="11"/>
        <w:spacing w:before="0" w:after="0" w:line="400" w:lineRule="exact"/>
        <w:ind w:leftChars="262" w:left="1398" w:hangingChars="239" w:hanging="717"/>
        <w:rPr>
          <w:rFonts w:ascii="標楷體" w:hAnsi="標楷體"/>
        </w:rPr>
      </w:pPr>
      <w:r w:rsidRPr="008817C2">
        <w:rPr>
          <w:rFonts w:ascii="標楷體" w:hAnsi="標楷體" w:hint="eastAsia"/>
        </w:rPr>
        <w:t>（</w:t>
      </w:r>
      <w:r w:rsidRPr="008817C2">
        <w:rPr>
          <w:rFonts w:ascii="標楷體" w:hAnsi="標楷體"/>
        </w:rPr>
        <w:t>2</w:t>
      </w:r>
      <w:r w:rsidRPr="008817C2">
        <w:rPr>
          <w:rFonts w:ascii="標楷體" w:hAnsi="標楷體" w:hint="eastAsia"/>
        </w:rPr>
        <w:t>）</w:t>
      </w:r>
      <w:proofErr w:type="gramStart"/>
      <w:r w:rsidRPr="008817C2">
        <w:rPr>
          <w:rFonts w:ascii="標楷體" w:hAnsi="標楷體" w:hint="eastAsia"/>
        </w:rPr>
        <w:t>除氧器殼為</w:t>
      </w:r>
      <w:proofErr w:type="gramEnd"/>
      <w:r w:rsidRPr="008817C2">
        <w:rPr>
          <w:rFonts w:ascii="標楷體" w:hAnsi="標楷體" w:hint="eastAsia"/>
        </w:rPr>
        <w:t>含銅鋼材，具有</w:t>
      </w:r>
      <w:r w:rsidRPr="008817C2">
        <w:rPr>
          <w:rFonts w:ascii="標楷體" w:hAnsi="標楷體"/>
        </w:rPr>
        <w:t>1/16</w:t>
      </w:r>
      <w:r w:rsidRPr="008817C2">
        <w:rPr>
          <w:rFonts w:ascii="標楷體" w:hAnsi="標楷體" w:hint="eastAsia"/>
        </w:rPr>
        <w:t>吋腐蝕容差，其強度足以</w:t>
      </w:r>
      <w:proofErr w:type="gramStart"/>
      <w:r w:rsidRPr="008817C2">
        <w:rPr>
          <w:rFonts w:ascii="標楷體" w:hAnsi="標楷體" w:hint="eastAsia"/>
        </w:rPr>
        <w:t>承受殼</w:t>
      </w:r>
      <w:proofErr w:type="gramEnd"/>
      <w:r w:rsidRPr="008817C2">
        <w:rPr>
          <w:rFonts w:ascii="標楷體" w:hAnsi="標楷體" w:hint="eastAsia"/>
        </w:rPr>
        <w:t>內熱水</w:t>
      </w:r>
      <w:proofErr w:type="gramStart"/>
      <w:r w:rsidRPr="008817C2">
        <w:rPr>
          <w:rFonts w:ascii="標楷體" w:hAnsi="標楷體" w:hint="eastAsia"/>
        </w:rPr>
        <w:t>閃</w:t>
      </w:r>
      <w:proofErr w:type="gramEnd"/>
      <w:r w:rsidRPr="008817C2">
        <w:rPr>
          <w:rFonts w:ascii="標楷體" w:hAnsi="標楷體" w:hint="eastAsia"/>
        </w:rPr>
        <w:t>化作用所造成之震撼。</w:t>
      </w:r>
    </w:p>
    <w:p w:rsidR="00FA044E" w:rsidRPr="005D3A35" w:rsidRDefault="00FA044E" w:rsidP="008817C2">
      <w:pPr>
        <w:pStyle w:val="11"/>
        <w:spacing w:before="0" w:after="0" w:line="400" w:lineRule="exact"/>
        <w:ind w:leftChars="262" w:left="1398" w:hangingChars="239" w:hanging="717"/>
        <w:rPr>
          <w:rFonts w:ascii="標楷體" w:hAnsi="標楷體"/>
        </w:rPr>
      </w:pPr>
      <w:r w:rsidRPr="008817C2">
        <w:rPr>
          <w:rFonts w:ascii="標楷體" w:hAnsi="標楷體" w:hint="eastAsia"/>
        </w:rPr>
        <w:t>（</w:t>
      </w:r>
      <w:r w:rsidRPr="008817C2">
        <w:rPr>
          <w:rFonts w:ascii="標楷體" w:hAnsi="標楷體"/>
        </w:rPr>
        <w:t>3</w:t>
      </w:r>
      <w:r w:rsidRPr="008817C2">
        <w:rPr>
          <w:rFonts w:ascii="標楷體" w:hAnsi="標楷體" w:hint="eastAsia"/>
        </w:rPr>
        <w:t>）</w:t>
      </w:r>
      <w:proofErr w:type="gramStart"/>
      <w:r w:rsidRPr="008817C2">
        <w:rPr>
          <w:rFonts w:ascii="標楷體" w:hAnsi="標楷體" w:hint="eastAsia"/>
        </w:rPr>
        <w:t>除氧器</w:t>
      </w:r>
      <w:proofErr w:type="gramEnd"/>
      <w:r w:rsidRPr="008817C2">
        <w:rPr>
          <w:rFonts w:ascii="標楷體" w:hAnsi="標楷體" w:hint="eastAsia"/>
        </w:rPr>
        <w:t>儲存槽容量足以供給</w:t>
      </w:r>
      <w:proofErr w:type="gramStart"/>
      <w:r w:rsidRPr="008817C2">
        <w:rPr>
          <w:rFonts w:ascii="標楷體" w:hAnsi="標楷體" w:hint="eastAsia"/>
        </w:rPr>
        <w:t>鍋爐飼水</w:t>
      </w:r>
      <w:r w:rsidRPr="008817C2">
        <w:rPr>
          <w:rFonts w:ascii="標楷體" w:hAnsi="標楷體"/>
        </w:rPr>
        <w:t>10</w:t>
      </w:r>
      <w:r w:rsidRPr="008817C2">
        <w:rPr>
          <w:rFonts w:ascii="標楷體" w:hAnsi="標楷體" w:hint="eastAsia"/>
        </w:rPr>
        <w:t>分鐘</w:t>
      </w:r>
      <w:proofErr w:type="gramEnd"/>
      <w:r w:rsidRPr="008817C2">
        <w:rPr>
          <w:rFonts w:ascii="標楷體" w:hAnsi="標楷體" w:hint="eastAsia"/>
        </w:rPr>
        <w:t>之用，除裝有玻璃水位計及高低水位警報器外，並裝有水位控制器，控制補充水位控制</w:t>
      </w:r>
      <w:proofErr w:type="gramStart"/>
      <w:r w:rsidRPr="008817C2">
        <w:rPr>
          <w:rFonts w:ascii="標楷體" w:hAnsi="標楷體" w:hint="eastAsia"/>
        </w:rPr>
        <w:t>閥開度</w:t>
      </w:r>
      <w:proofErr w:type="gramEnd"/>
      <w:r w:rsidRPr="008817C2">
        <w:rPr>
          <w:rFonts w:ascii="標楷體" w:hAnsi="標楷體" w:hint="eastAsia"/>
        </w:rPr>
        <w:t>，以保持儲存槽水位在正常狀態。</w:t>
      </w:r>
    </w:p>
    <w:p w:rsidR="00FA044E" w:rsidRPr="005D3A35" w:rsidRDefault="00FA044E" w:rsidP="006A009C">
      <w:pPr>
        <w:pStyle w:val="11"/>
        <w:spacing w:before="0" w:after="0" w:line="400" w:lineRule="exact"/>
        <w:rPr>
          <w:rFonts w:ascii="標楷體" w:hAnsi="標楷體"/>
        </w:rPr>
      </w:pPr>
      <w:r w:rsidRPr="008817C2">
        <w:rPr>
          <w:rFonts w:ascii="標楷體" w:hAnsi="標楷體" w:hint="eastAsia"/>
        </w:rPr>
        <w:t>（</w:t>
      </w:r>
      <w:r w:rsidRPr="008817C2">
        <w:rPr>
          <w:rFonts w:ascii="標楷體" w:hAnsi="標楷體"/>
        </w:rPr>
        <w:t>4</w:t>
      </w:r>
      <w:r w:rsidRPr="008817C2">
        <w:rPr>
          <w:rFonts w:ascii="標楷體" w:hAnsi="標楷體" w:hint="eastAsia"/>
        </w:rPr>
        <w:t>）</w:t>
      </w:r>
      <w:proofErr w:type="gramStart"/>
      <w:r w:rsidRPr="008817C2">
        <w:rPr>
          <w:rFonts w:ascii="標楷體" w:hAnsi="標楷體" w:hint="eastAsia"/>
        </w:rPr>
        <w:t>除氧器</w:t>
      </w:r>
      <w:proofErr w:type="gramEnd"/>
      <w:r w:rsidRPr="008817C2">
        <w:rPr>
          <w:rFonts w:ascii="標楷體" w:hAnsi="標楷體" w:hint="eastAsia"/>
        </w:rPr>
        <w:t>儲存槽水源，來自機組</w:t>
      </w:r>
      <w:r w:rsidRPr="008817C2">
        <w:rPr>
          <w:rFonts w:ascii="標楷體" w:hAnsi="標楷體"/>
        </w:rPr>
        <w:t>DST</w:t>
      </w:r>
      <w:r w:rsidRPr="008817C2">
        <w:rPr>
          <w:rFonts w:ascii="標楷體" w:hAnsi="標楷體" w:hint="eastAsia"/>
        </w:rPr>
        <w:t>系統。</w:t>
      </w:r>
    </w:p>
    <w:p w:rsidR="00FA044E" w:rsidRPr="005D3A35" w:rsidRDefault="00FA044E" w:rsidP="00755EC2">
      <w:pPr>
        <w:pStyle w:val="10"/>
        <w:spacing w:before="0" w:after="0" w:line="400" w:lineRule="exact"/>
        <w:outlineLvl w:val="0"/>
        <w:rPr>
          <w:rFonts w:ascii="標楷體" w:hAnsi="標楷體"/>
          <w:b/>
          <w:sz w:val="32"/>
          <w:szCs w:val="32"/>
        </w:rPr>
      </w:pPr>
      <w:r w:rsidRPr="008817C2">
        <w:rPr>
          <w:rFonts w:ascii="標楷體" w:hAnsi="標楷體"/>
          <w:b/>
          <w:sz w:val="32"/>
          <w:szCs w:val="32"/>
        </w:rPr>
        <w:t>5.燃燒設備</w:t>
      </w:r>
    </w:p>
    <w:p w:rsidR="00FA044E" w:rsidRPr="005D3A35" w:rsidRDefault="00FA044E" w:rsidP="006A009C">
      <w:pPr>
        <w:pStyle w:val="11"/>
        <w:spacing w:before="0" w:after="0" w:line="400" w:lineRule="exact"/>
        <w:rPr>
          <w:rFonts w:ascii="標楷體" w:hAnsi="標楷體"/>
        </w:rPr>
      </w:pPr>
      <w:r w:rsidRPr="008817C2">
        <w:rPr>
          <w:rFonts w:ascii="標楷體" w:hAnsi="標楷體" w:hint="eastAsia"/>
        </w:rPr>
        <w:t>（</w:t>
      </w:r>
      <w:r w:rsidRPr="008817C2">
        <w:rPr>
          <w:rFonts w:ascii="標楷體" w:hAnsi="標楷體"/>
        </w:rPr>
        <w:t>1</w:t>
      </w:r>
      <w:r w:rsidRPr="008817C2">
        <w:rPr>
          <w:rFonts w:ascii="標楷體" w:hAnsi="標楷體" w:hint="eastAsia"/>
        </w:rPr>
        <w:t>）輕</w:t>
      </w:r>
      <w:r w:rsidR="008E5DA7" w:rsidRPr="008817C2">
        <w:rPr>
          <w:rFonts w:ascii="標楷體" w:hAnsi="標楷體" w:hint="eastAsia"/>
        </w:rPr>
        <w:t>柴</w:t>
      </w:r>
      <w:r w:rsidRPr="008817C2">
        <w:rPr>
          <w:rFonts w:ascii="標楷體" w:hAnsi="標楷體" w:hint="eastAsia"/>
        </w:rPr>
        <w:t>油燃燒器</w:t>
      </w:r>
    </w:p>
    <w:p w:rsidR="00FA044E" w:rsidRPr="005D3A35" w:rsidRDefault="00FA044E" w:rsidP="006A009C">
      <w:pPr>
        <w:spacing w:line="400" w:lineRule="exact"/>
        <w:ind w:leftChars="546" w:left="1420"/>
        <w:rPr>
          <w:rFonts w:ascii="標楷體" w:eastAsia="標楷體" w:hAnsi="標楷體"/>
          <w:sz w:val="28"/>
        </w:rPr>
      </w:pPr>
      <w:r w:rsidRPr="005D3A35">
        <w:rPr>
          <w:rFonts w:ascii="標楷體" w:eastAsia="標楷體" w:hAnsi="標楷體" w:hint="eastAsia"/>
          <w:sz w:val="28"/>
        </w:rPr>
        <w:t>燃燒器為蒸汽噴霧式，利用鍋爐本身產生的</w:t>
      </w:r>
      <w:proofErr w:type="gramStart"/>
      <w:r w:rsidRPr="005D3A35">
        <w:rPr>
          <w:rFonts w:ascii="標楷體" w:eastAsia="標楷體" w:hAnsi="標楷體" w:hint="eastAsia"/>
          <w:sz w:val="28"/>
        </w:rPr>
        <w:t>蒸汽使輕</w:t>
      </w:r>
      <w:r w:rsidR="008E5DA7" w:rsidRPr="005D3A35">
        <w:rPr>
          <w:rFonts w:ascii="標楷體" w:eastAsia="標楷體" w:hAnsi="標楷體" w:hint="eastAsia"/>
          <w:sz w:val="28"/>
        </w:rPr>
        <w:t>柴</w:t>
      </w:r>
      <w:r w:rsidRPr="005D3A35">
        <w:rPr>
          <w:rFonts w:ascii="標楷體" w:eastAsia="標楷體" w:hAnsi="標楷體" w:hint="eastAsia"/>
          <w:sz w:val="28"/>
        </w:rPr>
        <w:t>油</w:t>
      </w:r>
      <w:proofErr w:type="gramEnd"/>
      <w:r w:rsidRPr="005D3A35">
        <w:rPr>
          <w:rFonts w:ascii="標楷體" w:eastAsia="標楷體" w:hAnsi="標楷體" w:hint="eastAsia"/>
          <w:sz w:val="28"/>
        </w:rPr>
        <w:t>霧化，以達到完全燃燒目的。在鍋爐起動尚無蒸汽可用時，則使用</w:t>
      </w:r>
      <w:r w:rsidR="008E5DA7" w:rsidRPr="005D3A35">
        <w:rPr>
          <w:rFonts w:ascii="標楷體" w:eastAsia="標楷體" w:hAnsi="標楷體" w:hint="eastAsia"/>
          <w:sz w:val="28"/>
        </w:rPr>
        <w:t>廠內</w:t>
      </w:r>
      <w:r w:rsidRPr="005D3A35">
        <w:rPr>
          <w:rFonts w:ascii="標楷體" w:eastAsia="標楷體" w:hAnsi="標楷體" w:hint="eastAsia"/>
          <w:sz w:val="28"/>
        </w:rPr>
        <w:t>壓縮空氣霧化，蒸汽壓力增高時自動換用蒸汽霧化。</w:t>
      </w:r>
    </w:p>
    <w:p w:rsidR="00FA044E" w:rsidRPr="005D3A35" w:rsidRDefault="00FA044E" w:rsidP="00755EC2">
      <w:pPr>
        <w:pStyle w:val="11"/>
        <w:spacing w:before="0" w:after="0" w:line="400" w:lineRule="exact"/>
        <w:outlineLvl w:val="0"/>
        <w:rPr>
          <w:rFonts w:ascii="標楷體" w:hAnsi="標楷體"/>
        </w:rPr>
      </w:pPr>
      <w:r w:rsidRPr="008817C2">
        <w:rPr>
          <w:rFonts w:ascii="標楷體" w:hAnsi="標楷體" w:hint="eastAsia"/>
        </w:rPr>
        <w:t>（</w:t>
      </w:r>
      <w:r w:rsidRPr="008817C2">
        <w:rPr>
          <w:rFonts w:ascii="標楷體" w:hAnsi="標楷體"/>
        </w:rPr>
        <w:t>2</w:t>
      </w:r>
      <w:r w:rsidRPr="008817C2">
        <w:rPr>
          <w:rFonts w:ascii="標楷體" w:hAnsi="標楷體" w:hint="eastAsia"/>
        </w:rPr>
        <w:t>）點火器</w:t>
      </w:r>
    </w:p>
    <w:p w:rsidR="00FA044E" w:rsidRPr="005D3A35" w:rsidRDefault="00FA044E" w:rsidP="006A009C">
      <w:pPr>
        <w:spacing w:line="400" w:lineRule="exact"/>
        <w:ind w:leftChars="500" w:left="1300" w:firstLineChars="50" w:firstLine="150"/>
        <w:rPr>
          <w:rFonts w:ascii="標楷體" w:eastAsia="標楷體" w:hAnsi="標楷體"/>
        </w:rPr>
      </w:pPr>
      <w:r w:rsidRPr="005D3A35">
        <w:rPr>
          <w:rFonts w:ascii="標楷體" w:eastAsia="標楷體" w:hAnsi="標楷體" w:hint="eastAsia"/>
          <w:sz w:val="28"/>
        </w:rPr>
        <w:t>點火器採用電氣式瓦斯點火器。</w:t>
      </w:r>
    </w:p>
    <w:p w:rsidR="00FA044E" w:rsidRPr="005D3A35" w:rsidRDefault="00FA044E" w:rsidP="00755EC2">
      <w:pPr>
        <w:pStyle w:val="11"/>
        <w:spacing w:before="0" w:after="0" w:line="400" w:lineRule="exact"/>
        <w:outlineLvl w:val="0"/>
        <w:rPr>
          <w:rFonts w:ascii="標楷體" w:hAnsi="標楷體"/>
        </w:rPr>
      </w:pPr>
      <w:r w:rsidRPr="008817C2">
        <w:rPr>
          <w:rFonts w:ascii="標楷體" w:hAnsi="標楷體" w:hint="eastAsia"/>
        </w:rPr>
        <w:t>（</w:t>
      </w:r>
      <w:r w:rsidRPr="008817C2">
        <w:rPr>
          <w:rFonts w:ascii="標楷體" w:hAnsi="標楷體"/>
        </w:rPr>
        <w:t>3</w:t>
      </w:r>
      <w:r w:rsidRPr="008817C2">
        <w:rPr>
          <w:rFonts w:ascii="標楷體" w:hAnsi="標楷體" w:hint="eastAsia"/>
        </w:rPr>
        <w:t>）燃油泵</w:t>
      </w:r>
    </w:p>
    <w:p w:rsidR="00FA044E" w:rsidRPr="005D3A35" w:rsidRDefault="00FA044E" w:rsidP="006A009C">
      <w:pPr>
        <w:spacing w:line="400" w:lineRule="exact"/>
        <w:ind w:leftChars="558" w:left="1451"/>
        <w:rPr>
          <w:rFonts w:ascii="標楷體" w:eastAsia="標楷體" w:hAnsi="標楷體"/>
          <w:sz w:val="28"/>
        </w:rPr>
      </w:pPr>
      <w:r w:rsidRPr="005D3A35">
        <w:rPr>
          <w:rFonts w:ascii="標楷體" w:eastAsia="標楷體" w:hAnsi="標楷體" w:hint="eastAsia"/>
          <w:sz w:val="28"/>
        </w:rPr>
        <w:t>兩部鍋爐共用三台燃油泵，兩台運轉另一台備用，運轉中油泵跳脫時，備用油泵可自動起動。</w:t>
      </w:r>
    </w:p>
    <w:p w:rsidR="00FA044E" w:rsidRPr="005D3A35" w:rsidRDefault="00FA044E" w:rsidP="006A009C">
      <w:pPr>
        <w:pStyle w:val="10"/>
        <w:spacing w:before="0" w:after="0" w:line="400" w:lineRule="exact"/>
        <w:rPr>
          <w:rFonts w:ascii="標楷體" w:hAnsi="標楷體"/>
          <w:b/>
          <w:sz w:val="32"/>
          <w:szCs w:val="32"/>
        </w:rPr>
      </w:pPr>
      <w:r w:rsidRPr="008817C2">
        <w:rPr>
          <w:rFonts w:ascii="標楷體" w:hAnsi="標楷體"/>
          <w:b/>
          <w:sz w:val="32"/>
          <w:szCs w:val="32"/>
        </w:rPr>
        <w:t>6.加藥設備</w:t>
      </w:r>
    </w:p>
    <w:p w:rsidR="007A1DBE" w:rsidRPr="005D3A35" w:rsidRDefault="00FA044E" w:rsidP="008817C2">
      <w:pPr>
        <w:pStyle w:val="11"/>
        <w:spacing w:before="0" w:after="0" w:line="400" w:lineRule="exact"/>
        <w:ind w:leftChars="262" w:left="1398" w:hangingChars="239" w:hanging="717"/>
        <w:outlineLvl w:val="0"/>
        <w:rPr>
          <w:rFonts w:ascii="標楷體" w:hAnsi="標楷體"/>
        </w:rPr>
      </w:pPr>
      <w:r w:rsidRPr="008817C2">
        <w:rPr>
          <w:rFonts w:ascii="標楷體" w:hAnsi="標楷體" w:hint="eastAsia"/>
        </w:rPr>
        <w:t>（</w:t>
      </w:r>
      <w:r w:rsidRPr="008817C2">
        <w:rPr>
          <w:rFonts w:ascii="標楷體" w:hAnsi="標楷體"/>
        </w:rPr>
        <w:t>1</w:t>
      </w:r>
      <w:r w:rsidRPr="008817C2">
        <w:rPr>
          <w:rFonts w:ascii="標楷體" w:hAnsi="標楷體" w:hint="eastAsia"/>
        </w:rPr>
        <w:t>）加藥設備包括高壓泵兩台，藥品溶解槽一座及攪拌器、液位</w:t>
      </w:r>
    </w:p>
    <w:p w:rsidR="00FA044E" w:rsidRPr="005D3A35" w:rsidRDefault="00FA044E" w:rsidP="006A009C">
      <w:pPr>
        <w:pStyle w:val="11"/>
        <w:spacing w:before="0" w:after="0" w:line="400" w:lineRule="exact"/>
        <w:ind w:leftChars="539" w:left="1401" w:firstLine="0"/>
        <w:rPr>
          <w:rFonts w:ascii="標楷體" w:hAnsi="標楷體"/>
        </w:rPr>
      </w:pPr>
      <w:r w:rsidRPr="008817C2">
        <w:rPr>
          <w:rFonts w:ascii="標楷體" w:hAnsi="標楷體" w:hint="eastAsia"/>
        </w:rPr>
        <w:t>計、壓力計等配件。</w:t>
      </w:r>
    </w:p>
    <w:p w:rsidR="00FA044E" w:rsidRPr="005D3A35" w:rsidRDefault="00FA044E" w:rsidP="008817C2">
      <w:pPr>
        <w:pStyle w:val="11"/>
        <w:spacing w:before="0" w:after="0" w:line="400" w:lineRule="exact"/>
        <w:ind w:leftChars="262" w:left="1398" w:hangingChars="239" w:hanging="717"/>
        <w:rPr>
          <w:rFonts w:ascii="標楷體" w:hAnsi="標楷體"/>
        </w:rPr>
      </w:pPr>
      <w:r w:rsidRPr="008817C2">
        <w:rPr>
          <w:rFonts w:ascii="標楷體" w:hAnsi="標楷體" w:hint="eastAsia"/>
        </w:rPr>
        <w:t>（</w:t>
      </w:r>
      <w:r w:rsidRPr="008817C2">
        <w:rPr>
          <w:rFonts w:ascii="標楷體" w:hAnsi="標楷體"/>
        </w:rPr>
        <w:t>2</w:t>
      </w:r>
      <w:r w:rsidRPr="008817C2">
        <w:rPr>
          <w:rFonts w:ascii="標楷體" w:hAnsi="標楷體" w:hint="eastAsia"/>
        </w:rPr>
        <w:t>）高壓</w:t>
      </w:r>
      <w:proofErr w:type="gramStart"/>
      <w:r w:rsidRPr="008817C2">
        <w:rPr>
          <w:rFonts w:ascii="標楷體" w:hAnsi="標楷體" w:hint="eastAsia"/>
        </w:rPr>
        <w:t>注藥泵為</w:t>
      </w:r>
      <w:proofErr w:type="gramEnd"/>
      <w:r w:rsidRPr="008817C2">
        <w:rPr>
          <w:rFonts w:ascii="標楷體" w:hAnsi="標楷體" w:hint="eastAsia"/>
        </w:rPr>
        <w:t>活塞式，流量可調整衝程控制之。藥液</w:t>
      </w:r>
      <w:r w:rsidRPr="008817C2">
        <w:rPr>
          <w:rFonts w:ascii="標楷體" w:hAnsi="標楷體"/>
        </w:rPr>
        <w:t>(</w:t>
      </w:r>
      <w:r w:rsidRPr="008817C2">
        <w:rPr>
          <w:rFonts w:ascii="標楷體" w:hAnsi="標楷體" w:hint="eastAsia"/>
        </w:rPr>
        <w:t>磷酸鹽</w:t>
      </w:r>
      <w:r w:rsidRPr="008817C2">
        <w:rPr>
          <w:rFonts w:ascii="標楷體" w:hAnsi="標楷體"/>
        </w:rPr>
        <w:t>)</w:t>
      </w:r>
      <w:r w:rsidRPr="008817C2">
        <w:rPr>
          <w:rFonts w:ascii="標楷體" w:hAnsi="標楷體" w:hint="eastAsia"/>
        </w:rPr>
        <w:t>係注</w:t>
      </w:r>
      <w:r w:rsidRPr="008817C2">
        <w:rPr>
          <w:rFonts w:ascii="標楷體" w:hAnsi="標楷體" w:hint="eastAsia"/>
        </w:rPr>
        <w:lastRenderedPageBreak/>
        <w:t>入</w:t>
      </w:r>
      <w:proofErr w:type="gramStart"/>
      <w:r w:rsidRPr="008817C2">
        <w:rPr>
          <w:rFonts w:ascii="標楷體" w:hAnsi="標楷體" w:hint="eastAsia"/>
        </w:rPr>
        <w:t>汽水鼓內</w:t>
      </w:r>
      <w:proofErr w:type="gramEnd"/>
      <w:r w:rsidRPr="008817C2">
        <w:rPr>
          <w:rFonts w:ascii="標楷體" w:hAnsi="標楷體" w:hint="eastAsia"/>
        </w:rPr>
        <w:t>，採用連續注入方式。</w:t>
      </w:r>
    </w:p>
    <w:p w:rsidR="00FA044E" w:rsidRPr="005D3A35" w:rsidRDefault="00FA044E" w:rsidP="006A009C">
      <w:pPr>
        <w:pStyle w:val="11"/>
        <w:spacing w:before="0" w:after="0" w:line="400" w:lineRule="exact"/>
        <w:rPr>
          <w:rFonts w:ascii="標楷體" w:hAnsi="標楷體"/>
        </w:rPr>
      </w:pPr>
      <w:r w:rsidRPr="008817C2">
        <w:rPr>
          <w:rFonts w:ascii="標楷體" w:hAnsi="標楷體" w:hint="eastAsia"/>
        </w:rPr>
        <w:t>（</w:t>
      </w:r>
      <w:r w:rsidRPr="008817C2">
        <w:rPr>
          <w:rFonts w:ascii="標楷體" w:hAnsi="標楷體"/>
        </w:rPr>
        <w:t>3</w:t>
      </w:r>
      <w:r w:rsidRPr="008817C2">
        <w:rPr>
          <w:rFonts w:ascii="標楷體" w:hAnsi="標楷體" w:hint="eastAsia"/>
        </w:rPr>
        <w:t>）加藥的目的，為</w:t>
      </w:r>
      <w:proofErr w:type="gramStart"/>
      <w:r w:rsidRPr="008817C2">
        <w:rPr>
          <w:rFonts w:ascii="標楷體" w:hAnsi="標楷體" w:hint="eastAsia"/>
        </w:rPr>
        <w:t>控制爐水</w:t>
      </w:r>
      <w:proofErr w:type="gramEnd"/>
      <w:r w:rsidRPr="008817C2">
        <w:rPr>
          <w:rFonts w:ascii="標楷體" w:hAnsi="標楷體"/>
        </w:rPr>
        <w:t>PH</w:t>
      </w:r>
      <w:r w:rsidRPr="008817C2">
        <w:rPr>
          <w:rFonts w:ascii="標楷體" w:hAnsi="標楷體" w:hint="eastAsia"/>
        </w:rPr>
        <w:t>值，防止爐管腐蝕。</w:t>
      </w:r>
    </w:p>
    <w:p w:rsidR="00FA044E" w:rsidRPr="005D3A35" w:rsidRDefault="00FA044E" w:rsidP="00755EC2">
      <w:pPr>
        <w:pStyle w:val="10"/>
        <w:spacing w:line="400" w:lineRule="exact"/>
        <w:ind w:left="624" w:firstLine="0"/>
        <w:outlineLvl w:val="0"/>
        <w:rPr>
          <w:rFonts w:ascii="標楷體" w:hAnsi="標楷體"/>
          <w:b/>
          <w:sz w:val="32"/>
          <w:szCs w:val="32"/>
        </w:rPr>
      </w:pPr>
      <w:r w:rsidRPr="008817C2">
        <w:rPr>
          <w:rFonts w:ascii="標楷體" w:hAnsi="標楷體"/>
          <w:b/>
          <w:sz w:val="32"/>
          <w:szCs w:val="32"/>
        </w:rPr>
        <w:t>7.控制設備</w:t>
      </w:r>
    </w:p>
    <w:p w:rsidR="00FA044E" w:rsidRPr="005D3A35" w:rsidRDefault="00FA044E" w:rsidP="006A009C">
      <w:pPr>
        <w:pStyle w:val="11"/>
        <w:spacing w:line="400" w:lineRule="exact"/>
        <w:rPr>
          <w:rFonts w:ascii="標楷體" w:hAnsi="標楷體"/>
        </w:rPr>
      </w:pPr>
      <w:r w:rsidRPr="008817C2">
        <w:rPr>
          <w:rFonts w:ascii="標楷體" w:hAnsi="標楷體" w:hint="eastAsia"/>
        </w:rPr>
        <w:t>（</w:t>
      </w:r>
      <w:r w:rsidRPr="008817C2">
        <w:rPr>
          <w:rFonts w:ascii="標楷體" w:hAnsi="標楷體"/>
        </w:rPr>
        <w:t>1</w:t>
      </w:r>
      <w:r w:rsidRPr="008817C2">
        <w:rPr>
          <w:rFonts w:ascii="標楷體" w:hAnsi="標楷體" w:hint="eastAsia"/>
        </w:rPr>
        <w:t>）自動燃燒控制裝置</w:t>
      </w:r>
    </w:p>
    <w:p w:rsidR="00FA044E" w:rsidRPr="005D3A35" w:rsidRDefault="00466CFF" w:rsidP="008817C2">
      <w:pPr>
        <w:pStyle w:val="a5"/>
        <w:spacing w:before="0" w:after="0" w:line="400" w:lineRule="exact"/>
        <w:ind w:leftChars="495" w:left="1587" w:hangingChars="100" w:hanging="300"/>
        <w:rPr>
          <w:rFonts w:ascii="標楷體" w:hAnsi="標楷體"/>
        </w:rPr>
      </w:pPr>
      <w:r w:rsidRPr="008817C2">
        <w:rPr>
          <w:rFonts w:ascii="標楷體" w:hAnsi="標楷體"/>
        </w:rPr>
        <w:t>a.</w:t>
      </w:r>
      <w:r w:rsidR="00FA044E" w:rsidRPr="008817C2">
        <w:rPr>
          <w:rFonts w:ascii="標楷體" w:hAnsi="標楷體" w:hint="eastAsia"/>
        </w:rPr>
        <w:t>自動燃燒控制裝置為自動電氣式</w:t>
      </w:r>
      <w:r w:rsidR="00FA044E" w:rsidRPr="008817C2">
        <w:rPr>
          <w:rFonts w:ascii="標楷體" w:hAnsi="標楷體"/>
        </w:rPr>
        <w:t>(</w:t>
      </w:r>
      <w:r w:rsidR="00FA044E" w:rsidRPr="008817C2">
        <w:rPr>
          <w:rFonts w:ascii="標楷體" w:hAnsi="標楷體" w:hint="eastAsia"/>
        </w:rPr>
        <w:t>比例控制方式</w:t>
      </w:r>
      <w:r w:rsidR="00FA044E" w:rsidRPr="008817C2">
        <w:rPr>
          <w:rFonts w:ascii="標楷體" w:hAnsi="標楷體"/>
        </w:rPr>
        <w:t>)</w:t>
      </w:r>
      <w:r w:rsidR="00FA044E" w:rsidRPr="008817C2">
        <w:rPr>
          <w:rFonts w:ascii="標楷體" w:hAnsi="標楷體" w:hint="eastAsia"/>
        </w:rPr>
        <w:t>，包括蒸</w:t>
      </w:r>
      <w:r w:rsidRPr="008817C2">
        <w:rPr>
          <w:rFonts w:ascii="標楷體" w:hAnsi="標楷體"/>
        </w:rPr>
        <w:t xml:space="preserve"> </w:t>
      </w:r>
      <w:r w:rsidR="00FA044E" w:rsidRPr="008817C2">
        <w:rPr>
          <w:rFonts w:ascii="標楷體" w:hAnsi="標楷體" w:hint="eastAsia"/>
        </w:rPr>
        <w:t>汽壓力探測器、主控制器、油量</w:t>
      </w:r>
      <w:proofErr w:type="gramStart"/>
      <w:r w:rsidR="00FA044E" w:rsidRPr="008817C2">
        <w:rPr>
          <w:rFonts w:ascii="標楷體" w:hAnsi="標楷體" w:hint="eastAsia"/>
        </w:rPr>
        <w:t>調整閥和驅動</w:t>
      </w:r>
      <w:proofErr w:type="gramEnd"/>
      <w:r w:rsidR="00FA044E" w:rsidRPr="008817C2">
        <w:rPr>
          <w:rFonts w:ascii="標楷體" w:hAnsi="標楷體" w:hint="eastAsia"/>
        </w:rPr>
        <w:t>連桿以及控制盤等。鍋爐負荷變動引起蒸汽壓力變化，引導主控制器驅動連桿裝置，來控制燃油</w:t>
      </w:r>
      <w:proofErr w:type="gramStart"/>
      <w:r w:rsidR="00FA044E" w:rsidRPr="008817C2">
        <w:rPr>
          <w:rFonts w:ascii="標楷體" w:hAnsi="標楷體" w:hint="eastAsia"/>
        </w:rPr>
        <w:t>調節閥及空氣</w:t>
      </w:r>
      <w:proofErr w:type="gramEnd"/>
      <w:r w:rsidR="00FA044E" w:rsidRPr="008817C2">
        <w:rPr>
          <w:rFonts w:ascii="標楷體" w:hAnsi="標楷體" w:hint="eastAsia"/>
        </w:rPr>
        <w:t>量調節擋板，以促成正確的空氣與燃料比例，達到完全燃燒之要求。</w:t>
      </w:r>
    </w:p>
    <w:p w:rsidR="00FA044E" w:rsidRPr="005D3A35" w:rsidRDefault="00466CFF" w:rsidP="00466CFF">
      <w:pPr>
        <w:pStyle w:val="a5"/>
        <w:spacing w:before="0" w:after="0" w:line="400" w:lineRule="exact"/>
        <w:ind w:left="1287" w:firstLine="0"/>
        <w:rPr>
          <w:rFonts w:ascii="標楷體" w:hAnsi="標楷體"/>
        </w:rPr>
      </w:pPr>
      <w:r w:rsidRPr="008817C2">
        <w:rPr>
          <w:rFonts w:ascii="標楷體" w:hAnsi="標楷體"/>
        </w:rPr>
        <w:t>b.</w:t>
      </w:r>
      <w:r w:rsidR="00FA044E" w:rsidRPr="008817C2">
        <w:rPr>
          <w:rFonts w:ascii="標楷體" w:hAnsi="標楷體" w:hint="eastAsia"/>
        </w:rPr>
        <w:t>每一控制系統，單獨操作一座鍋爐。</w:t>
      </w:r>
    </w:p>
    <w:p w:rsidR="00FA044E" w:rsidRPr="005D3A35" w:rsidRDefault="00466CFF" w:rsidP="008817C2">
      <w:pPr>
        <w:pStyle w:val="a5"/>
        <w:spacing w:before="0" w:after="0" w:line="400" w:lineRule="exact"/>
        <w:ind w:leftChars="495" w:left="1587" w:hangingChars="100" w:hanging="300"/>
        <w:rPr>
          <w:rFonts w:ascii="標楷體" w:hAnsi="標楷體"/>
        </w:rPr>
      </w:pPr>
      <w:r w:rsidRPr="008817C2">
        <w:rPr>
          <w:rFonts w:ascii="標楷體" w:hAnsi="標楷體"/>
        </w:rPr>
        <w:t>c.</w:t>
      </w:r>
      <w:r w:rsidR="00FA044E" w:rsidRPr="008817C2">
        <w:rPr>
          <w:rFonts w:ascii="標楷體" w:hAnsi="標楷體" w:hint="eastAsia"/>
        </w:rPr>
        <w:t>自動燃燒控制，在各種壓力下，均可使蒸汽壓力變化不致超過±</w:t>
      </w:r>
      <w:r w:rsidR="00FA044E" w:rsidRPr="008817C2">
        <w:rPr>
          <w:rFonts w:ascii="標楷體" w:hAnsi="標楷體"/>
        </w:rPr>
        <w:t>3</w:t>
      </w:r>
      <w:r w:rsidR="00FA044E" w:rsidRPr="008817C2">
        <w:rPr>
          <w:rFonts w:ascii="標楷體" w:hAnsi="標楷體" w:hint="eastAsia"/>
        </w:rPr>
        <w:t>％。又鍋爐於負荷下降時，為防止燃燒量低於安全值，導致熄火，燃油控制</w:t>
      </w:r>
      <w:proofErr w:type="gramStart"/>
      <w:r w:rsidR="00FA044E" w:rsidRPr="008817C2">
        <w:rPr>
          <w:rFonts w:ascii="標楷體" w:hAnsi="標楷體" w:hint="eastAsia"/>
        </w:rPr>
        <w:t>閥開度</w:t>
      </w:r>
      <w:proofErr w:type="gramEnd"/>
      <w:r w:rsidR="00FA044E" w:rsidRPr="008817C2">
        <w:rPr>
          <w:rFonts w:ascii="標楷體" w:hAnsi="標楷體" w:hint="eastAsia"/>
        </w:rPr>
        <w:t>須設定在適當位置，以保持經濟的低負荷</w:t>
      </w:r>
      <w:r w:rsidR="00FA044E" w:rsidRPr="008817C2">
        <w:rPr>
          <w:rFonts w:ascii="標楷體" w:hAnsi="標楷體"/>
        </w:rPr>
        <w:t>(30</w:t>
      </w:r>
      <w:r w:rsidR="00FA044E" w:rsidRPr="008817C2">
        <w:rPr>
          <w:rFonts w:ascii="標楷體" w:hAnsi="標楷體" w:hint="eastAsia"/>
        </w:rPr>
        <w:t>％額定負荷</w:t>
      </w:r>
      <w:r w:rsidR="00FA044E" w:rsidRPr="008817C2">
        <w:rPr>
          <w:rFonts w:ascii="標楷體" w:hAnsi="標楷體"/>
        </w:rPr>
        <w:t>)</w:t>
      </w:r>
      <w:r w:rsidR="00FA044E" w:rsidRPr="008817C2">
        <w:rPr>
          <w:rFonts w:ascii="標楷體" w:hAnsi="標楷體" w:hint="eastAsia"/>
        </w:rPr>
        <w:t>燃燒。</w:t>
      </w:r>
    </w:p>
    <w:p w:rsidR="00FA044E" w:rsidRPr="005D3A35" w:rsidRDefault="00FA044E" w:rsidP="00755EC2">
      <w:pPr>
        <w:pStyle w:val="11"/>
        <w:spacing w:before="0" w:after="0" w:line="400" w:lineRule="exact"/>
        <w:outlineLvl w:val="0"/>
        <w:rPr>
          <w:rFonts w:ascii="標楷體" w:hAnsi="標楷體"/>
        </w:rPr>
      </w:pPr>
      <w:r w:rsidRPr="008817C2">
        <w:rPr>
          <w:rFonts w:ascii="標楷體" w:hAnsi="標楷體" w:hint="eastAsia"/>
        </w:rPr>
        <w:t>（</w:t>
      </w:r>
      <w:r w:rsidRPr="008817C2">
        <w:rPr>
          <w:rFonts w:ascii="標楷體" w:hAnsi="標楷體"/>
        </w:rPr>
        <w:t>2</w:t>
      </w:r>
      <w:r w:rsidRPr="008817C2">
        <w:rPr>
          <w:rFonts w:ascii="標楷體" w:hAnsi="標楷體" w:hint="eastAsia"/>
        </w:rPr>
        <w:t>）鍋爐保安裝置</w:t>
      </w:r>
    </w:p>
    <w:p w:rsidR="00FA044E" w:rsidRPr="005D3A35" w:rsidRDefault="00FA044E" w:rsidP="008817C2">
      <w:pPr>
        <w:pStyle w:val="a5"/>
        <w:spacing w:before="0" w:after="0" w:line="400" w:lineRule="exact"/>
        <w:ind w:leftChars="472" w:left="1509" w:hangingChars="94" w:hanging="282"/>
        <w:rPr>
          <w:rFonts w:ascii="標楷體" w:hAnsi="標楷體"/>
        </w:rPr>
      </w:pPr>
      <w:r w:rsidRPr="008817C2">
        <w:rPr>
          <w:rFonts w:ascii="標楷體" w:hAnsi="標楷體"/>
        </w:rPr>
        <w:t>a.</w:t>
      </w:r>
      <w:r w:rsidRPr="008817C2">
        <w:rPr>
          <w:rFonts w:ascii="標楷體" w:hAnsi="標楷體" w:hint="eastAsia"/>
        </w:rPr>
        <w:t>鍋爐過高水位</w:t>
      </w:r>
      <w:proofErr w:type="gramStart"/>
      <w:r w:rsidRPr="008817C2">
        <w:rPr>
          <w:rFonts w:ascii="標楷體" w:hAnsi="標楷體" w:hint="eastAsia"/>
        </w:rPr>
        <w:t>─</w:t>
      </w:r>
      <w:proofErr w:type="gramEnd"/>
      <w:r w:rsidRPr="008817C2">
        <w:rPr>
          <w:rFonts w:ascii="標楷體" w:hAnsi="標楷體" w:hint="eastAsia"/>
        </w:rPr>
        <w:t>跳脫鍋爐</w:t>
      </w:r>
      <w:proofErr w:type="gramStart"/>
      <w:r w:rsidRPr="008817C2">
        <w:rPr>
          <w:rFonts w:ascii="標楷體" w:hAnsi="標楷體" w:hint="eastAsia"/>
        </w:rPr>
        <w:t>飼</w:t>
      </w:r>
      <w:proofErr w:type="gramEnd"/>
      <w:r w:rsidRPr="008817C2">
        <w:rPr>
          <w:rFonts w:ascii="標楷體" w:hAnsi="標楷體" w:hint="eastAsia"/>
        </w:rPr>
        <w:t>水泵，同時發出警報，</w:t>
      </w:r>
      <w:r w:rsidRPr="008817C2">
        <w:rPr>
          <w:rFonts w:ascii="標楷體" w:hAnsi="標楷體"/>
        </w:rPr>
        <w:t>"</w:t>
      </w:r>
      <w:r w:rsidRPr="008817C2">
        <w:rPr>
          <w:rFonts w:ascii="標楷體" w:hAnsi="標楷體" w:hint="eastAsia"/>
        </w:rPr>
        <w:t>鍋爐高水位</w:t>
      </w:r>
      <w:r w:rsidRPr="008817C2">
        <w:rPr>
          <w:rFonts w:ascii="標楷體" w:hAnsi="標楷體"/>
        </w:rPr>
        <w:t>"</w:t>
      </w:r>
      <w:r w:rsidRPr="008817C2">
        <w:rPr>
          <w:rFonts w:ascii="標楷體" w:hAnsi="標楷體" w:hint="eastAsia"/>
        </w:rPr>
        <w:t>紅燈亮。</w:t>
      </w:r>
    </w:p>
    <w:p w:rsidR="00FA044E" w:rsidRPr="005D3A35" w:rsidRDefault="00FA044E" w:rsidP="008817C2">
      <w:pPr>
        <w:pStyle w:val="a5"/>
        <w:spacing w:before="0" w:after="0" w:line="400" w:lineRule="exact"/>
        <w:ind w:leftChars="472" w:left="1359" w:hangingChars="44" w:hanging="132"/>
        <w:rPr>
          <w:rFonts w:ascii="標楷體" w:hAnsi="標楷體"/>
        </w:rPr>
      </w:pPr>
      <w:r w:rsidRPr="008817C2">
        <w:rPr>
          <w:rFonts w:ascii="標楷體" w:hAnsi="標楷體"/>
        </w:rPr>
        <w:t>b.</w:t>
      </w:r>
      <w:r w:rsidRPr="008817C2">
        <w:rPr>
          <w:rFonts w:ascii="標楷體" w:hAnsi="標楷體" w:hint="eastAsia"/>
        </w:rPr>
        <w:t>鍋爐低水位</w:t>
      </w:r>
      <w:proofErr w:type="gramStart"/>
      <w:r w:rsidRPr="008817C2">
        <w:rPr>
          <w:rFonts w:ascii="標楷體" w:hAnsi="標楷體" w:hint="eastAsia"/>
        </w:rPr>
        <w:t>─</w:t>
      </w:r>
      <w:proofErr w:type="gramEnd"/>
      <w:r w:rsidRPr="008817C2">
        <w:rPr>
          <w:rFonts w:ascii="標楷體" w:hAnsi="標楷體" w:hint="eastAsia"/>
        </w:rPr>
        <w:t>發生警報，</w:t>
      </w:r>
      <w:r w:rsidRPr="008817C2">
        <w:rPr>
          <w:rFonts w:ascii="標楷體" w:hAnsi="標楷體"/>
        </w:rPr>
        <w:t>"</w:t>
      </w:r>
      <w:r w:rsidRPr="008817C2">
        <w:rPr>
          <w:rFonts w:ascii="標楷體" w:hAnsi="標楷體" w:hint="eastAsia"/>
        </w:rPr>
        <w:t>鍋爐低水位</w:t>
      </w:r>
      <w:r w:rsidRPr="008817C2">
        <w:rPr>
          <w:rFonts w:ascii="標楷體" w:hAnsi="標楷體"/>
        </w:rPr>
        <w:t>"</w:t>
      </w:r>
      <w:r w:rsidRPr="008817C2">
        <w:rPr>
          <w:rFonts w:ascii="標楷體" w:hAnsi="標楷體" w:hint="eastAsia"/>
        </w:rPr>
        <w:t>紅燈亮。</w:t>
      </w:r>
    </w:p>
    <w:p w:rsidR="00FA044E" w:rsidRPr="005D3A35" w:rsidRDefault="00FA044E" w:rsidP="008817C2">
      <w:pPr>
        <w:pStyle w:val="a5"/>
        <w:spacing w:before="0" w:after="0" w:line="400" w:lineRule="exact"/>
        <w:ind w:leftChars="472" w:left="1509" w:hangingChars="94" w:hanging="282"/>
        <w:rPr>
          <w:rFonts w:ascii="標楷體" w:hAnsi="標楷體"/>
        </w:rPr>
      </w:pPr>
      <w:r w:rsidRPr="008817C2">
        <w:rPr>
          <w:rFonts w:ascii="標楷體" w:hAnsi="標楷體"/>
        </w:rPr>
        <w:t>c.</w:t>
      </w:r>
      <w:r w:rsidRPr="008817C2">
        <w:rPr>
          <w:rFonts w:ascii="標楷體" w:hAnsi="標楷體" w:hint="eastAsia"/>
        </w:rPr>
        <w:t>鍋爐過低水位</w:t>
      </w:r>
      <w:proofErr w:type="gramStart"/>
      <w:r w:rsidRPr="008817C2">
        <w:rPr>
          <w:rFonts w:ascii="標楷體" w:hAnsi="標楷體" w:hint="eastAsia"/>
        </w:rPr>
        <w:t>─</w:t>
      </w:r>
      <w:proofErr w:type="gramEnd"/>
      <w:r w:rsidRPr="008817C2">
        <w:rPr>
          <w:rFonts w:ascii="標楷體" w:hAnsi="標楷體" w:hint="eastAsia"/>
        </w:rPr>
        <w:t>跳脫鍋爐燃油泵，鍋爐熄火，同時發出警報，</w:t>
      </w:r>
      <w:r w:rsidRPr="008817C2">
        <w:rPr>
          <w:rFonts w:ascii="標楷體" w:hAnsi="標楷體"/>
        </w:rPr>
        <w:t>"</w:t>
      </w:r>
      <w:r w:rsidRPr="008817C2">
        <w:rPr>
          <w:rFonts w:ascii="標楷體" w:hAnsi="標楷體" w:hint="eastAsia"/>
        </w:rPr>
        <w:t>鍋爐低水位</w:t>
      </w:r>
      <w:r w:rsidRPr="008817C2">
        <w:rPr>
          <w:rFonts w:ascii="標楷體" w:hAnsi="標楷體"/>
        </w:rPr>
        <w:t>"</w:t>
      </w:r>
      <w:r w:rsidRPr="008817C2">
        <w:rPr>
          <w:rFonts w:ascii="標楷體" w:hAnsi="標楷體" w:hint="eastAsia"/>
        </w:rPr>
        <w:t>紅燈亮。</w:t>
      </w:r>
    </w:p>
    <w:p w:rsidR="00FA044E" w:rsidRPr="005D3A35" w:rsidRDefault="00FA044E" w:rsidP="008817C2">
      <w:pPr>
        <w:pStyle w:val="a5"/>
        <w:spacing w:before="0" w:after="0" w:line="400" w:lineRule="exact"/>
        <w:ind w:leftChars="472" w:left="1509" w:hangingChars="94" w:hanging="282"/>
        <w:rPr>
          <w:rFonts w:ascii="標楷體" w:hAnsi="標楷體"/>
        </w:rPr>
      </w:pPr>
      <w:r w:rsidRPr="008817C2">
        <w:rPr>
          <w:rFonts w:ascii="標楷體" w:hAnsi="標楷體"/>
        </w:rPr>
        <w:t>d.</w:t>
      </w:r>
      <w:r w:rsidRPr="008817C2">
        <w:rPr>
          <w:rFonts w:ascii="標楷體" w:hAnsi="標楷體" w:hint="eastAsia"/>
        </w:rPr>
        <w:t>送風機低風壓</w:t>
      </w:r>
      <w:proofErr w:type="gramStart"/>
      <w:r w:rsidRPr="008817C2">
        <w:rPr>
          <w:rFonts w:ascii="標楷體" w:hAnsi="標楷體" w:hint="eastAsia"/>
        </w:rPr>
        <w:t>─</w:t>
      </w:r>
      <w:proofErr w:type="gramEnd"/>
      <w:r w:rsidRPr="008817C2">
        <w:rPr>
          <w:rFonts w:ascii="標楷體" w:hAnsi="標楷體" w:hint="eastAsia"/>
        </w:rPr>
        <w:t>跳脫鍋爐燃油泵，鍋爐熄火，同時發出警報，</w:t>
      </w:r>
      <w:r w:rsidRPr="008817C2">
        <w:rPr>
          <w:rFonts w:ascii="標楷體" w:hAnsi="標楷體"/>
        </w:rPr>
        <w:t>"</w:t>
      </w:r>
      <w:r w:rsidRPr="008817C2">
        <w:rPr>
          <w:rFonts w:ascii="標楷體" w:hAnsi="標楷體" w:hint="eastAsia"/>
        </w:rPr>
        <w:t>送風機低風壓</w:t>
      </w:r>
      <w:r w:rsidRPr="008817C2">
        <w:rPr>
          <w:rFonts w:ascii="標楷體" w:hAnsi="標楷體"/>
        </w:rPr>
        <w:t>"</w:t>
      </w:r>
      <w:r w:rsidRPr="008817C2">
        <w:rPr>
          <w:rFonts w:ascii="標楷體" w:hAnsi="標楷體" w:hint="eastAsia"/>
        </w:rPr>
        <w:t>紅燈亮。</w:t>
      </w:r>
    </w:p>
    <w:p w:rsidR="00FA044E" w:rsidRPr="005D3A35" w:rsidRDefault="00FA044E" w:rsidP="008817C2">
      <w:pPr>
        <w:pStyle w:val="a5"/>
        <w:spacing w:before="0" w:after="0" w:line="400" w:lineRule="exact"/>
        <w:ind w:leftChars="472" w:left="1509" w:hangingChars="94" w:hanging="282"/>
        <w:rPr>
          <w:rFonts w:ascii="標楷體" w:hAnsi="標楷體"/>
        </w:rPr>
      </w:pPr>
      <w:r w:rsidRPr="008817C2">
        <w:rPr>
          <w:rFonts w:ascii="標楷體" w:hAnsi="標楷體"/>
        </w:rPr>
        <w:t>e.</w:t>
      </w:r>
      <w:r w:rsidRPr="008817C2">
        <w:rPr>
          <w:rFonts w:ascii="標楷體" w:hAnsi="標楷體" w:hint="eastAsia"/>
        </w:rPr>
        <w:t>燃油壓力低</w:t>
      </w:r>
      <w:proofErr w:type="gramStart"/>
      <w:r w:rsidRPr="008817C2">
        <w:rPr>
          <w:rFonts w:ascii="標楷體" w:hAnsi="標楷體" w:hint="eastAsia"/>
        </w:rPr>
        <w:t>─</w:t>
      </w:r>
      <w:proofErr w:type="gramEnd"/>
      <w:r w:rsidRPr="008817C2">
        <w:rPr>
          <w:rFonts w:ascii="標楷體" w:hAnsi="標楷體" w:hint="eastAsia"/>
        </w:rPr>
        <w:t>跳脫鍋爐燃油泵，鍋爐熄火，同時發出警報，</w:t>
      </w:r>
      <w:r w:rsidRPr="008817C2">
        <w:rPr>
          <w:rFonts w:ascii="標楷體" w:hAnsi="標楷體"/>
        </w:rPr>
        <w:t>"</w:t>
      </w:r>
      <w:r w:rsidRPr="008817C2">
        <w:rPr>
          <w:rFonts w:ascii="標楷體" w:hAnsi="標楷體" w:hint="eastAsia"/>
        </w:rPr>
        <w:t>燃油壓力低</w:t>
      </w:r>
      <w:r w:rsidRPr="008817C2">
        <w:rPr>
          <w:rFonts w:ascii="標楷體" w:hAnsi="標楷體"/>
        </w:rPr>
        <w:t>"</w:t>
      </w:r>
      <w:r w:rsidRPr="008817C2">
        <w:rPr>
          <w:rFonts w:ascii="標楷體" w:hAnsi="標楷體" w:hint="eastAsia"/>
        </w:rPr>
        <w:t>紅燈亮。</w:t>
      </w:r>
    </w:p>
    <w:p w:rsidR="00FA044E" w:rsidRPr="005D3A35" w:rsidRDefault="00FA044E" w:rsidP="008817C2">
      <w:pPr>
        <w:pStyle w:val="a5"/>
        <w:spacing w:before="0" w:after="0" w:line="400" w:lineRule="exact"/>
        <w:ind w:leftChars="472" w:left="1509" w:hangingChars="94" w:hanging="282"/>
        <w:rPr>
          <w:rFonts w:ascii="標楷體" w:hAnsi="標楷體"/>
        </w:rPr>
      </w:pPr>
      <w:r w:rsidRPr="008817C2">
        <w:rPr>
          <w:rFonts w:ascii="標楷體" w:hAnsi="標楷體"/>
        </w:rPr>
        <w:t>f.</w:t>
      </w:r>
      <w:r w:rsidRPr="008817C2">
        <w:rPr>
          <w:rFonts w:ascii="標楷體" w:hAnsi="標楷體" w:hint="eastAsia"/>
        </w:rPr>
        <w:t>鍋爐高汽壓</w:t>
      </w:r>
      <w:proofErr w:type="gramStart"/>
      <w:r w:rsidRPr="008817C2">
        <w:rPr>
          <w:rFonts w:ascii="標楷體" w:hAnsi="標楷體" w:hint="eastAsia"/>
        </w:rPr>
        <w:t>─</w:t>
      </w:r>
      <w:proofErr w:type="gramEnd"/>
      <w:r w:rsidRPr="008817C2">
        <w:rPr>
          <w:rFonts w:ascii="標楷體" w:hAnsi="標楷體" w:hint="eastAsia"/>
        </w:rPr>
        <w:t>跳脫安全閥及鍋爐燃油泵，鍋爐熄火，同時發出警報，</w:t>
      </w:r>
      <w:r w:rsidRPr="008817C2">
        <w:rPr>
          <w:rFonts w:ascii="標楷體" w:hAnsi="標楷體"/>
        </w:rPr>
        <w:t>"</w:t>
      </w:r>
      <w:r w:rsidRPr="008817C2">
        <w:rPr>
          <w:rFonts w:ascii="標楷體" w:hAnsi="標楷體" w:hint="eastAsia"/>
        </w:rPr>
        <w:t>鍋爐高汽壓</w:t>
      </w:r>
      <w:r w:rsidRPr="008817C2">
        <w:rPr>
          <w:rFonts w:ascii="標楷體" w:hAnsi="標楷體"/>
        </w:rPr>
        <w:t>"</w:t>
      </w:r>
      <w:r w:rsidRPr="008817C2">
        <w:rPr>
          <w:rFonts w:ascii="標楷體" w:hAnsi="標楷體" w:hint="eastAsia"/>
        </w:rPr>
        <w:t>紅燈亮。</w:t>
      </w:r>
    </w:p>
    <w:p w:rsidR="00FA044E" w:rsidRPr="005D3A35" w:rsidRDefault="00FA044E" w:rsidP="008817C2">
      <w:pPr>
        <w:pStyle w:val="a5"/>
        <w:spacing w:before="0" w:after="0" w:line="400" w:lineRule="exact"/>
        <w:ind w:leftChars="472" w:left="1509" w:hangingChars="94" w:hanging="282"/>
        <w:rPr>
          <w:rFonts w:ascii="標楷體" w:hAnsi="標楷體"/>
        </w:rPr>
      </w:pPr>
      <w:r w:rsidRPr="008817C2">
        <w:rPr>
          <w:rFonts w:ascii="標楷體" w:hAnsi="標楷體"/>
        </w:rPr>
        <w:t>g.</w:t>
      </w:r>
      <w:r w:rsidRPr="008817C2">
        <w:rPr>
          <w:rFonts w:ascii="標楷體" w:hAnsi="標楷體" w:hint="eastAsia"/>
        </w:rPr>
        <w:t>鍋爐熄火</w:t>
      </w:r>
      <w:r w:rsidRPr="008817C2">
        <w:rPr>
          <w:rFonts w:ascii="標楷體" w:hAnsi="標楷體"/>
        </w:rPr>
        <w:t>(</w:t>
      </w:r>
      <w:r w:rsidRPr="008817C2">
        <w:rPr>
          <w:rFonts w:ascii="標楷體" w:hAnsi="標楷體" w:hint="eastAsia"/>
        </w:rPr>
        <w:t>含燃燒情況不良</w:t>
      </w:r>
      <w:r w:rsidRPr="008817C2">
        <w:rPr>
          <w:rFonts w:ascii="標楷體" w:hAnsi="標楷體"/>
        </w:rPr>
        <w:t>)</w:t>
      </w:r>
      <w:proofErr w:type="gramStart"/>
      <w:r w:rsidRPr="008817C2">
        <w:rPr>
          <w:rFonts w:ascii="標楷體" w:hAnsi="標楷體" w:hint="eastAsia"/>
        </w:rPr>
        <w:t>─</w:t>
      </w:r>
      <w:proofErr w:type="gramEnd"/>
      <w:r w:rsidRPr="008817C2">
        <w:rPr>
          <w:rFonts w:ascii="標楷體" w:hAnsi="標楷體" w:hint="eastAsia"/>
        </w:rPr>
        <w:t>跳脫鍋爐燃油泵，同時發出警報，</w:t>
      </w:r>
      <w:r w:rsidRPr="008817C2">
        <w:rPr>
          <w:rFonts w:ascii="標楷體" w:hAnsi="標楷體"/>
        </w:rPr>
        <w:t>"</w:t>
      </w:r>
      <w:r w:rsidRPr="008817C2">
        <w:rPr>
          <w:rFonts w:ascii="標楷體" w:hAnsi="標楷體" w:hint="eastAsia"/>
        </w:rPr>
        <w:t>火焰熄滅</w:t>
      </w:r>
      <w:r w:rsidRPr="008817C2">
        <w:rPr>
          <w:rFonts w:ascii="標楷體" w:hAnsi="標楷體"/>
        </w:rPr>
        <w:t>"</w:t>
      </w:r>
      <w:r w:rsidRPr="008817C2">
        <w:rPr>
          <w:rFonts w:ascii="標楷體" w:hAnsi="標楷體" w:hint="eastAsia"/>
        </w:rPr>
        <w:t>紅燈亮。</w:t>
      </w:r>
    </w:p>
    <w:p w:rsidR="00FA044E" w:rsidRPr="005D3A35" w:rsidRDefault="00FA044E" w:rsidP="008817C2">
      <w:pPr>
        <w:pStyle w:val="a5"/>
        <w:spacing w:before="0" w:after="0" w:line="400" w:lineRule="exact"/>
        <w:ind w:leftChars="472" w:left="1509" w:hangingChars="94" w:hanging="282"/>
        <w:rPr>
          <w:rFonts w:ascii="標楷體" w:hAnsi="標楷體"/>
        </w:rPr>
      </w:pPr>
      <w:r w:rsidRPr="008817C2">
        <w:rPr>
          <w:rFonts w:ascii="標楷體" w:hAnsi="標楷體"/>
        </w:rPr>
        <w:t>h.</w:t>
      </w:r>
      <w:r w:rsidRPr="008817C2">
        <w:rPr>
          <w:rFonts w:ascii="標楷體" w:hAnsi="標楷體" w:hint="eastAsia"/>
        </w:rPr>
        <w:t>安全閥</w:t>
      </w:r>
      <w:proofErr w:type="gramStart"/>
      <w:r w:rsidRPr="008817C2">
        <w:rPr>
          <w:rFonts w:ascii="標楷體" w:hAnsi="標楷體" w:hint="eastAsia"/>
        </w:rPr>
        <w:t>─</w:t>
      </w:r>
      <w:proofErr w:type="gramEnd"/>
      <w:r w:rsidRPr="008817C2">
        <w:rPr>
          <w:rFonts w:ascii="標楷體" w:hAnsi="標楷體" w:hint="eastAsia"/>
        </w:rPr>
        <w:t>安全閥為彈簧緊壓式，吹</w:t>
      </w:r>
      <w:proofErr w:type="gramStart"/>
      <w:r w:rsidRPr="008817C2">
        <w:rPr>
          <w:rFonts w:ascii="標楷體" w:hAnsi="標楷體" w:hint="eastAsia"/>
        </w:rPr>
        <w:t>洩</w:t>
      </w:r>
      <w:proofErr w:type="gramEnd"/>
      <w:r w:rsidRPr="008817C2">
        <w:rPr>
          <w:rFonts w:ascii="標楷體" w:hAnsi="標楷體" w:hint="eastAsia"/>
        </w:rPr>
        <w:t>壓力可任意調整，兩個安全閥設定值不同</w:t>
      </w:r>
      <w:r w:rsidRPr="008817C2">
        <w:rPr>
          <w:rFonts w:ascii="標楷體" w:hAnsi="標楷體"/>
        </w:rPr>
        <w:t xml:space="preserve">( </w:t>
      </w:r>
      <w:r w:rsidRPr="008817C2">
        <w:rPr>
          <w:rFonts w:ascii="標楷體" w:hAnsi="標楷體" w:hint="eastAsia"/>
        </w:rPr>
        <w:t>一個設定</w:t>
      </w:r>
      <w:smartTag w:uri="urn:schemas-microsoft-com:office:smarttags" w:element="chmetcnv">
        <w:smartTagPr>
          <w:attr w:name="UnitName" w:val="kg"/>
          <w:attr w:name="SourceValue" w:val="19"/>
          <w:attr w:name="HasSpace" w:val="False"/>
          <w:attr w:name="Negative" w:val="False"/>
          <w:attr w:name="NumberType" w:val="1"/>
          <w:attr w:name="TCSC" w:val="0"/>
        </w:smartTagPr>
        <w:r w:rsidRPr="008817C2">
          <w:rPr>
            <w:rFonts w:ascii="標楷體" w:hAnsi="標楷體"/>
          </w:rPr>
          <w:t>19kg</w:t>
        </w:r>
      </w:smartTag>
      <w:r w:rsidRPr="008817C2">
        <w:rPr>
          <w:rFonts w:ascii="標楷體" w:hAnsi="標楷體"/>
        </w:rPr>
        <w:t>/cm2</w:t>
      </w:r>
      <w:r w:rsidRPr="008817C2">
        <w:rPr>
          <w:rFonts w:ascii="標楷體" w:hAnsi="標楷體" w:hint="eastAsia"/>
        </w:rPr>
        <w:t>，一個設定</w:t>
      </w:r>
      <w:smartTag w:uri="urn:schemas-microsoft-com:office:smarttags" w:element="chmetcnv">
        <w:smartTagPr>
          <w:attr w:name="UnitName" w:val="kg"/>
          <w:attr w:name="SourceValue" w:val="19.5"/>
          <w:attr w:name="HasSpace" w:val="False"/>
          <w:attr w:name="Negative" w:val="False"/>
          <w:attr w:name="NumberType" w:val="1"/>
          <w:attr w:name="TCSC" w:val="0"/>
        </w:smartTagPr>
        <w:r w:rsidRPr="008817C2">
          <w:rPr>
            <w:rFonts w:ascii="標楷體" w:hAnsi="標楷體"/>
          </w:rPr>
          <w:t>19.5kg</w:t>
        </w:r>
      </w:smartTag>
      <w:r w:rsidRPr="008817C2">
        <w:rPr>
          <w:rFonts w:ascii="標楷體" w:hAnsi="標楷體"/>
        </w:rPr>
        <w:t>/cm2)</w:t>
      </w:r>
      <w:r w:rsidRPr="008817C2">
        <w:rPr>
          <w:rFonts w:ascii="標楷體" w:hAnsi="標楷體" w:hint="eastAsia"/>
        </w:rPr>
        <w:t>。當鍋爐壓力升到設定點跳脫壓力時，安全閥自動開啟，壓力降至關閉設定值時，自動關閉，以確保鍋爐安全。</w:t>
      </w:r>
    </w:p>
    <w:p w:rsidR="00FA044E" w:rsidRPr="005D3A35" w:rsidRDefault="00FA044E" w:rsidP="008817C2">
      <w:pPr>
        <w:pStyle w:val="a5"/>
        <w:spacing w:before="0" w:after="0" w:line="400" w:lineRule="exact"/>
        <w:ind w:leftChars="472" w:left="1509" w:hangingChars="94" w:hanging="282"/>
        <w:rPr>
          <w:rFonts w:ascii="標楷體" w:hAnsi="標楷體"/>
        </w:rPr>
      </w:pPr>
      <w:proofErr w:type="spellStart"/>
      <w:r w:rsidRPr="008817C2">
        <w:rPr>
          <w:rFonts w:ascii="標楷體" w:hAnsi="標楷體"/>
        </w:rPr>
        <w:t>i</w:t>
      </w:r>
      <w:proofErr w:type="spellEnd"/>
      <w:r w:rsidRPr="008817C2">
        <w:rPr>
          <w:rFonts w:ascii="標楷體" w:hAnsi="標楷體"/>
        </w:rPr>
        <w:t>.</w:t>
      </w:r>
      <w:r w:rsidRPr="008817C2">
        <w:rPr>
          <w:rFonts w:ascii="標楷體" w:hAnsi="標楷體" w:hint="eastAsia"/>
        </w:rPr>
        <w:t>除了上述各保安裝置外，尚</w:t>
      </w:r>
      <w:proofErr w:type="gramStart"/>
      <w:r w:rsidRPr="008817C2">
        <w:rPr>
          <w:rFonts w:ascii="標楷體" w:hAnsi="標楷體" w:hint="eastAsia"/>
        </w:rPr>
        <w:t>有清爐裝置</w:t>
      </w:r>
      <w:proofErr w:type="gramEnd"/>
      <w:r w:rsidRPr="008817C2">
        <w:rPr>
          <w:rFonts w:ascii="標楷體" w:hAnsi="標楷體" w:hint="eastAsia"/>
        </w:rPr>
        <w:t>。鍋爐點火前及熄火後，用送風機吹送爐膛內積存的可燃性氣體，熄火後也同時用蒸汽</w:t>
      </w:r>
      <w:proofErr w:type="gramStart"/>
      <w:r w:rsidRPr="008817C2">
        <w:rPr>
          <w:rFonts w:ascii="標楷體" w:hAnsi="標楷體" w:hint="eastAsia"/>
        </w:rPr>
        <w:t>吹淨油</w:t>
      </w:r>
      <w:proofErr w:type="gramEnd"/>
      <w:r w:rsidRPr="008817C2">
        <w:rPr>
          <w:rFonts w:ascii="標楷體" w:hAnsi="標楷體" w:hint="eastAsia"/>
        </w:rPr>
        <w:t>槍。</w:t>
      </w:r>
    </w:p>
    <w:p w:rsidR="00FA044E" w:rsidRPr="005D3A35" w:rsidRDefault="00FA044E" w:rsidP="00755EC2">
      <w:pPr>
        <w:pStyle w:val="11"/>
        <w:spacing w:before="0" w:after="0" w:line="400" w:lineRule="exact"/>
        <w:outlineLvl w:val="0"/>
        <w:rPr>
          <w:rFonts w:ascii="標楷體" w:hAnsi="標楷體"/>
        </w:rPr>
      </w:pPr>
      <w:r w:rsidRPr="008817C2">
        <w:rPr>
          <w:rFonts w:ascii="標楷體" w:hAnsi="標楷體" w:hint="eastAsia"/>
        </w:rPr>
        <w:lastRenderedPageBreak/>
        <w:t>（</w:t>
      </w:r>
      <w:r w:rsidRPr="008817C2">
        <w:rPr>
          <w:rFonts w:ascii="標楷體" w:hAnsi="標楷體"/>
        </w:rPr>
        <w:t>3</w:t>
      </w:r>
      <w:r w:rsidRPr="008817C2">
        <w:rPr>
          <w:rFonts w:ascii="標楷體" w:hAnsi="標楷體" w:hint="eastAsia"/>
        </w:rPr>
        <w:t>）鍋爐控制盤</w:t>
      </w:r>
    </w:p>
    <w:p w:rsidR="00FA044E" w:rsidRPr="005D3A35" w:rsidRDefault="00FA044E" w:rsidP="006A009C">
      <w:pPr>
        <w:spacing w:line="400" w:lineRule="exact"/>
        <w:ind w:leftChars="537" w:left="1396"/>
        <w:rPr>
          <w:rFonts w:ascii="標楷體" w:eastAsia="標楷體" w:hAnsi="標楷體"/>
          <w:sz w:val="28"/>
        </w:rPr>
      </w:pPr>
      <w:r w:rsidRPr="005D3A35">
        <w:rPr>
          <w:rFonts w:ascii="標楷體" w:eastAsia="標楷體" w:hAnsi="標楷體" w:hint="eastAsia"/>
          <w:sz w:val="28"/>
        </w:rPr>
        <w:t>鍋爐</w:t>
      </w:r>
      <w:proofErr w:type="gramStart"/>
      <w:r w:rsidRPr="005D3A35">
        <w:rPr>
          <w:rFonts w:ascii="標楷體" w:eastAsia="標楷體" w:hAnsi="標楷體" w:hint="eastAsia"/>
          <w:sz w:val="28"/>
        </w:rPr>
        <w:t>控制盤係將</w:t>
      </w:r>
      <w:proofErr w:type="gramEnd"/>
      <w:r w:rsidRPr="005D3A35">
        <w:rPr>
          <w:rFonts w:ascii="標楷體" w:eastAsia="標楷體" w:hAnsi="標楷體" w:hint="eastAsia"/>
          <w:sz w:val="28"/>
        </w:rPr>
        <w:t>鍋爐控制設備，包括自動燃燒控制裝置、鍋爐保安裝置、監視裝置及操作按鈕等，裝配於控制盤內，成為整套完全之操作控制盤。</w:t>
      </w:r>
    </w:p>
    <w:p w:rsidR="00FA044E" w:rsidRPr="005D3A35" w:rsidRDefault="00FA044E" w:rsidP="006A009C">
      <w:pPr>
        <w:pStyle w:val="10"/>
        <w:spacing w:before="0" w:after="0" w:line="400" w:lineRule="exact"/>
        <w:rPr>
          <w:rFonts w:ascii="標楷體" w:hAnsi="標楷體"/>
          <w:b/>
          <w:sz w:val="32"/>
          <w:szCs w:val="32"/>
        </w:rPr>
      </w:pPr>
      <w:r w:rsidRPr="008817C2">
        <w:rPr>
          <w:rFonts w:ascii="標楷體" w:hAnsi="標楷體"/>
          <w:b/>
          <w:sz w:val="32"/>
          <w:szCs w:val="32"/>
        </w:rPr>
        <w:t>8.儀器設備</w:t>
      </w:r>
    </w:p>
    <w:p w:rsidR="00FA044E" w:rsidRPr="005D3A35" w:rsidRDefault="00FA044E" w:rsidP="006A009C">
      <w:pPr>
        <w:pStyle w:val="11"/>
        <w:numPr>
          <w:ilvl w:val="0"/>
          <w:numId w:val="6"/>
        </w:numPr>
        <w:spacing w:before="0" w:after="0" w:line="400" w:lineRule="exact"/>
        <w:rPr>
          <w:rFonts w:ascii="標楷體" w:hAnsi="標楷體"/>
        </w:rPr>
      </w:pPr>
      <w:proofErr w:type="gramStart"/>
      <w:r w:rsidRPr="008817C2">
        <w:rPr>
          <w:rFonts w:ascii="標楷體" w:hAnsi="標楷體" w:hint="eastAsia"/>
        </w:rPr>
        <w:t>鍋爐汽鼓水位</w:t>
      </w:r>
      <w:proofErr w:type="gramEnd"/>
      <w:r w:rsidRPr="008817C2">
        <w:rPr>
          <w:rFonts w:ascii="標楷體" w:hAnsi="標楷體" w:hint="eastAsia"/>
        </w:rPr>
        <w:t>計兩組，為平板玻璃反射式，可耐壓及耐溫，並有水位計沖洗及水位溫度之補償設備。</w:t>
      </w:r>
    </w:p>
    <w:p w:rsidR="00FA044E" w:rsidRPr="005D3A35" w:rsidRDefault="00FA044E" w:rsidP="006A009C">
      <w:pPr>
        <w:pStyle w:val="11"/>
        <w:numPr>
          <w:ilvl w:val="0"/>
          <w:numId w:val="6"/>
        </w:numPr>
        <w:spacing w:before="0" w:after="0" w:line="400" w:lineRule="exact"/>
        <w:rPr>
          <w:rFonts w:ascii="標楷體" w:hAnsi="標楷體"/>
        </w:rPr>
      </w:pPr>
      <w:r w:rsidRPr="008817C2">
        <w:rPr>
          <w:rFonts w:ascii="標楷體" w:hAnsi="標楷體" w:hint="eastAsia"/>
        </w:rPr>
        <w:t>汽水鼓高低水位警報及指示燈</w:t>
      </w:r>
      <w:proofErr w:type="gramStart"/>
      <w:r w:rsidRPr="008817C2">
        <w:rPr>
          <w:rFonts w:ascii="標楷體" w:hAnsi="標楷體" w:hint="eastAsia"/>
        </w:rPr>
        <w:t>─</w:t>
      </w:r>
      <w:proofErr w:type="gramEnd"/>
      <w:r w:rsidRPr="008817C2">
        <w:rPr>
          <w:rFonts w:ascii="標楷體" w:hAnsi="標楷體" w:hint="eastAsia"/>
        </w:rPr>
        <w:t>過低水位</w:t>
      </w:r>
      <w:proofErr w:type="gramStart"/>
      <w:r w:rsidRPr="008817C2">
        <w:rPr>
          <w:rFonts w:ascii="標楷體" w:hAnsi="標楷體" w:hint="eastAsia"/>
        </w:rPr>
        <w:t>跳脫燃油泵</w:t>
      </w:r>
      <w:proofErr w:type="gramEnd"/>
      <w:r w:rsidRPr="008817C2">
        <w:rPr>
          <w:rFonts w:ascii="標楷體" w:hAnsi="標楷體" w:hint="eastAsia"/>
        </w:rPr>
        <w:t>，過高水位跳脫給水泵。</w:t>
      </w:r>
    </w:p>
    <w:p w:rsidR="00FA044E" w:rsidRPr="005D3A35" w:rsidRDefault="00FA044E" w:rsidP="006A009C">
      <w:pPr>
        <w:pStyle w:val="11"/>
        <w:numPr>
          <w:ilvl w:val="0"/>
          <w:numId w:val="6"/>
        </w:numPr>
        <w:spacing w:before="0" w:after="0" w:line="400" w:lineRule="exact"/>
        <w:rPr>
          <w:rFonts w:ascii="標楷體" w:hAnsi="標楷體"/>
        </w:rPr>
      </w:pPr>
      <w:r w:rsidRPr="008817C2">
        <w:rPr>
          <w:rFonts w:ascii="標楷體" w:hAnsi="標楷體" w:hint="eastAsia"/>
        </w:rPr>
        <w:t>汽水鼓水位控制裝置</w:t>
      </w:r>
      <w:proofErr w:type="gramStart"/>
      <w:r w:rsidRPr="008817C2">
        <w:rPr>
          <w:rFonts w:ascii="標楷體" w:hAnsi="標楷體" w:hint="eastAsia"/>
        </w:rPr>
        <w:t>─</w:t>
      </w:r>
      <w:proofErr w:type="gramEnd"/>
      <w:r w:rsidRPr="008817C2">
        <w:rPr>
          <w:rFonts w:ascii="標楷體" w:hAnsi="標楷體" w:hint="eastAsia"/>
        </w:rPr>
        <w:t>利用汽水鼓水位及蒸汽流量雙元控制，自動控制給水流量。</w:t>
      </w:r>
    </w:p>
    <w:p w:rsidR="00FA044E" w:rsidRPr="005D3A35" w:rsidRDefault="00FA044E" w:rsidP="006A009C">
      <w:pPr>
        <w:pStyle w:val="11"/>
        <w:numPr>
          <w:ilvl w:val="0"/>
          <w:numId w:val="6"/>
        </w:numPr>
        <w:spacing w:before="0" w:after="0" w:line="400" w:lineRule="exact"/>
        <w:rPr>
          <w:rFonts w:ascii="標楷體" w:hAnsi="標楷體"/>
        </w:rPr>
      </w:pPr>
      <w:r w:rsidRPr="008817C2">
        <w:rPr>
          <w:rFonts w:ascii="標楷體" w:hAnsi="標楷體" w:hint="eastAsia"/>
        </w:rPr>
        <w:t>汽水鼓壓力指示計。</w:t>
      </w:r>
    </w:p>
    <w:p w:rsidR="00FA044E" w:rsidRPr="005D3A35" w:rsidRDefault="00FA044E" w:rsidP="006A009C">
      <w:pPr>
        <w:pStyle w:val="11"/>
        <w:numPr>
          <w:ilvl w:val="0"/>
          <w:numId w:val="6"/>
        </w:numPr>
        <w:spacing w:before="0" w:after="0" w:line="400" w:lineRule="exact"/>
        <w:rPr>
          <w:rFonts w:ascii="標楷體" w:hAnsi="標楷體"/>
        </w:rPr>
      </w:pPr>
      <w:r w:rsidRPr="008817C2">
        <w:rPr>
          <w:rFonts w:ascii="標楷體" w:hAnsi="標楷體" w:hint="eastAsia"/>
        </w:rPr>
        <w:t>主蒸汽出口壓力傳送器，把信號傳送至自動燃燒控制盤，供自動燃燒控制。</w:t>
      </w:r>
    </w:p>
    <w:p w:rsidR="00FA044E" w:rsidRPr="005D3A35" w:rsidRDefault="00FA044E" w:rsidP="006A009C">
      <w:pPr>
        <w:pStyle w:val="11"/>
        <w:numPr>
          <w:ilvl w:val="0"/>
          <w:numId w:val="6"/>
        </w:numPr>
        <w:spacing w:before="0" w:after="0" w:line="400" w:lineRule="exact"/>
        <w:rPr>
          <w:rFonts w:ascii="標楷體" w:hAnsi="標楷體"/>
        </w:rPr>
      </w:pPr>
      <w:r w:rsidRPr="008817C2">
        <w:rPr>
          <w:rFonts w:ascii="標楷體" w:hAnsi="標楷體" w:hint="eastAsia"/>
        </w:rPr>
        <w:t>給水流量計</w:t>
      </w:r>
      <w:proofErr w:type="gramStart"/>
      <w:r w:rsidRPr="008817C2">
        <w:rPr>
          <w:rFonts w:ascii="標楷體" w:hAnsi="標楷體" w:hint="eastAsia"/>
        </w:rPr>
        <w:t>─</w:t>
      </w:r>
      <w:proofErr w:type="gramEnd"/>
      <w:r w:rsidRPr="008817C2">
        <w:rPr>
          <w:rFonts w:ascii="標楷體" w:hAnsi="標楷體" w:hint="eastAsia"/>
        </w:rPr>
        <w:t>裝於鍋爐給水入口處，可直接讀出累積給水量，附過濾器、前後</w:t>
      </w:r>
      <w:proofErr w:type="gramStart"/>
      <w:r w:rsidRPr="008817C2">
        <w:rPr>
          <w:rFonts w:ascii="標楷體" w:hAnsi="標楷體" w:hint="eastAsia"/>
        </w:rPr>
        <w:t>關斷閥及</w:t>
      </w:r>
      <w:proofErr w:type="gramEnd"/>
      <w:r w:rsidRPr="008817C2">
        <w:rPr>
          <w:rFonts w:ascii="標楷體" w:hAnsi="標楷體" w:hint="eastAsia"/>
        </w:rPr>
        <w:t>旁通閥裝置。</w:t>
      </w:r>
    </w:p>
    <w:p w:rsidR="00FA044E" w:rsidRPr="005D3A35" w:rsidRDefault="00FA044E" w:rsidP="006A009C">
      <w:pPr>
        <w:pStyle w:val="11"/>
        <w:numPr>
          <w:ilvl w:val="0"/>
          <w:numId w:val="6"/>
        </w:numPr>
        <w:spacing w:before="0" w:after="0" w:line="400" w:lineRule="exact"/>
        <w:rPr>
          <w:rFonts w:ascii="標楷體" w:hAnsi="標楷體"/>
        </w:rPr>
      </w:pPr>
      <w:r w:rsidRPr="008817C2">
        <w:rPr>
          <w:rFonts w:ascii="標楷體" w:hAnsi="標楷體" w:hint="eastAsia"/>
        </w:rPr>
        <w:t>燃油計量計</w:t>
      </w:r>
      <w:proofErr w:type="gramStart"/>
      <w:r w:rsidRPr="008817C2">
        <w:rPr>
          <w:rFonts w:ascii="標楷體" w:hAnsi="標楷體" w:hint="eastAsia"/>
        </w:rPr>
        <w:t>─</w:t>
      </w:r>
      <w:proofErr w:type="gramEnd"/>
      <w:r w:rsidRPr="008817C2">
        <w:rPr>
          <w:rFonts w:ascii="標楷體" w:hAnsi="標楷體" w:hint="eastAsia"/>
        </w:rPr>
        <w:t>裝於燃油泵出口管路上，附過濾器、前後</w:t>
      </w:r>
      <w:proofErr w:type="gramStart"/>
      <w:r w:rsidRPr="008817C2">
        <w:rPr>
          <w:rFonts w:ascii="標楷體" w:hAnsi="標楷體" w:hint="eastAsia"/>
        </w:rPr>
        <w:t>關斷閥及</w:t>
      </w:r>
      <w:proofErr w:type="gramEnd"/>
      <w:r w:rsidRPr="008817C2">
        <w:rPr>
          <w:rFonts w:ascii="標楷體" w:hAnsi="標楷體" w:hint="eastAsia"/>
        </w:rPr>
        <w:t>旁通閥。</w:t>
      </w:r>
    </w:p>
    <w:p w:rsidR="00FA044E" w:rsidRPr="005D3A35" w:rsidRDefault="00FA044E" w:rsidP="006A009C">
      <w:pPr>
        <w:pStyle w:val="11"/>
        <w:numPr>
          <w:ilvl w:val="0"/>
          <w:numId w:val="6"/>
        </w:numPr>
        <w:spacing w:before="0" w:after="0" w:line="400" w:lineRule="exact"/>
        <w:rPr>
          <w:rFonts w:ascii="標楷體" w:hAnsi="標楷體"/>
        </w:rPr>
      </w:pPr>
      <w:r w:rsidRPr="008817C2">
        <w:rPr>
          <w:rFonts w:ascii="標楷體" w:hAnsi="標楷體" w:hint="eastAsia"/>
        </w:rPr>
        <w:t>風壓計</w:t>
      </w:r>
      <w:proofErr w:type="gramStart"/>
      <w:r w:rsidRPr="008817C2">
        <w:rPr>
          <w:rFonts w:ascii="標楷體" w:hAnsi="標楷體" w:hint="eastAsia"/>
        </w:rPr>
        <w:t>─</w:t>
      </w:r>
      <w:proofErr w:type="gramEnd"/>
      <w:r w:rsidRPr="008817C2">
        <w:rPr>
          <w:rFonts w:ascii="標楷體" w:hAnsi="標楷體" w:hint="eastAsia"/>
        </w:rPr>
        <w:t>裝於</w:t>
      </w:r>
      <w:proofErr w:type="gramStart"/>
      <w:r w:rsidRPr="008817C2">
        <w:rPr>
          <w:rFonts w:ascii="標楷體" w:hAnsi="標楷體" w:hint="eastAsia"/>
        </w:rPr>
        <w:t>燃燒器側</w:t>
      </w:r>
      <w:proofErr w:type="gramEnd"/>
      <w:r w:rsidRPr="008817C2">
        <w:rPr>
          <w:rFonts w:ascii="標楷體" w:hAnsi="標楷體" w:hint="eastAsia"/>
        </w:rPr>
        <w:t>，用以測定風箱空氣壓力。</w:t>
      </w:r>
    </w:p>
    <w:p w:rsidR="00FA044E" w:rsidRPr="005D3A35" w:rsidRDefault="00FA044E" w:rsidP="006A009C">
      <w:pPr>
        <w:pStyle w:val="11"/>
        <w:numPr>
          <w:ilvl w:val="0"/>
          <w:numId w:val="6"/>
        </w:numPr>
        <w:spacing w:before="0" w:after="0" w:line="400" w:lineRule="exact"/>
        <w:rPr>
          <w:rFonts w:ascii="標楷體" w:hAnsi="標楷體"/>
        </w:rPr>
      </w:pPr>
      <w:r w:rsidRPr="008817C2">
        <w:rPr>
          <w:rFonts w:ascii="標楷體" w:hAnsi="標楷體" w:hint="eastAsia"/>
        </w:rPr>
        <w:t>廢氣溫度計</w:t>
      </w:r>
      <w:proofErr w:type="gramStart"/>
      <w:r w:rsidRPr="008817C2">
        <w:rPr>
          <w:rFonts w:ascii="標楷體" w:hAnsi="標楷體" w:hint="eastAsia"/>
        </w:rPr>
        <w:t>─</w:t>
      </w:r>
      <w:proofErr w:type="gramEnd"/>
      <w:r w:rsidRPr="008817C2">
        <w:rPr>
          <w:rFonts w:ascii="標楷體" w:hAnsi="標楷體" w:hint="eastAsia"/>
        </w:rPr>
        <w:t>裝於煙道出口，為水銀膨脹式。</w:t>
      </w:r>
    </w:p>
    <w:p w:rsidR="00FA044E" w:rsidRPr="005D3A35" w:rsidRDefault="00901C48" w:rsidP="008817C2">
      <w:pPr>
        <w:pStyle w:val="11"/>
        <w:spacing w:before="0" w:after="0" w:line="400" w:lineRule="exact"/>
        <w:ind w:leftChars="319" w:left="1396" w:hangingChars="189"/>
        <w:rPr>
          <w:rFonts w:ascii="標楷體" w:hAnsi="標楷體"/>
        </w:rPr>
      </w:pPr>
      <w:r w:rsidRPr="008817C2">
        <w:rPr>
          <w:rFonts w:ascii="標楷體" w:hAnsi="標楷體"/>
        </w:rPr>
        <w:t>(10)</w:t>
      </w:r>
      <w:proofErr w:type="gramStart"/>
      <w:r w:rsidR="00FA044E" w:rsidRPr="008817C2">
        <w:rPr>
          <w:rFonts w:ascii="標楷體" w:hAnsi="標楷體" w:hint="eastAsia"/>
        </w:rPr>
        <w:t>除氧器</w:t>
      </w:r>
      <w:proofErr w:type="gramEnd"/>
      <w:r w:rsidR="00FA044E" w:rsidRPr="008817C2">
        <w:rPr>
          <w:rFonts w:ascii="標楷體" w:hAnsi="標楷體" w:hint="eastAsia"/>
        </w:rPr>
        <w:t>壓力控制器</w:t>
      </w:r>
      <w:proofErr w:type="gramStart"/>
      <w:r w:rsidR="00FA044E" w:rsidRPr="008817C2">
        <w:rPr>
          <w:rFonts w:ascii="標楷體" w:hAnsi="標楷體" w:hint="eastAsia"/>
        </w:rPr>
        <w:t>─除氧器</w:t>
      </w:r>
      <w:proofErr w:type="gramEnd"/>
      <w:r w:rsidR="00FA044E" w:rsidRPr="008817C2">
        <w:rPr>
          <w:rFonts w:ascii="標楷體" w:hAnsi="標楷體" w:hint="eastAsia"/>
        </w:rPr>
        <w:t>壓力信號，經控制器</w:t>
      </w:r>
      <w:proofErr w:type="gramStart"/>
      <w:r w:rsidR="00FA044E" w:rsidRPr="008817C2">
        <w:rPr>
          <w:rFonts w:ascii="標楷體" w:hAnsi="標楷體" w:hint="eastAsia"/>
        </w:rPr>
        <w:t>轉換為儀用</w:t>
      </w:r>
      <w:proofErr w:type="gramEnd"/>
      <w:r w:rsidR="00FA044E" w:rsidRPr="008817C2">
        <w:rPr>
          <w:rFonts w:ascii="標楷體" w:hAnsi="標楷體" w:hint="eastAsia"/>
        </w:rPr>
        <w:t>空氣壓力，用來改變</w:t>
      </w:r>
      <w:proofErr w:type="gramStart"/>
      <w:r w:rsidR="00FA044E" w:rsidRPr="008817C2">
        <w:rPr>
          <w:rFonts w:ascii="標楷體" w:hAnsi="標楷體" w:hint="eastAsia"/>
        </w:rPr>
        <w:t>除氧器</w:t>
      </w:r>
      <w:proofErr w:type="gramEnd"/>
      <w:r w:rsidR="00FA044E" w:rsidRPr="008817C2">
        <w:rPr>
          <w:rFonts w:ascii="標楷體" w:hAnsi="標楷體" w:hint="eastAsia"/>
        </w:rPr>
        <w:t>蒸汽進口控制閥</w:t>
      </w:r>
      <w:proofErr w:type="gramStart"/>
      <w:r w:rsidR="00FA044E" w:rsidRPr="008817C2">
        <w:rPr>
          <w:rFonts w:ascii="標楷體" w:hAnsi="標楷體" w:hint="eastAsia"/>
        </w:rPr>
        <w:t>的開度</w:t>
      </w:r>
      <w:proofErr w:type="gramEnd"/>
      <w:r w:rsidR="00FA044E" w:rsidRPr="008817C2">
        <w:rPr>
          <w:rFonts w:ascii="標楷體" w:hAnsi="標楷體" w:hint="eastAsia"/>
        </w:rPr>
        <w:t>，以控制</w:t>
      </w:r>
      <w:proofErr w:type="gramStart"/>
      <w:r w:rsidR="00FA044E" w:rsidRPr="008817C2">
        <w:rPr>
          <w:rFonts w:ascii="標楷體" w:hAnsi="標楷體" w:hint="eastAsia"/>
        </w:rPr>
        <w:t>除氧器</w:t>
      </w:r>
      <w:proofErr w:type="gramEnd"/>
      <w:r w:rsidR="00FA044E" w:rsidRPr="008817C2">
        <w:rPr>
          <w:rFonts w:ascii="標楷體" w:hAnsi="標楷體" w:hint="eastAsia"/>
        </w:rPr>
        <w:t>內壓力。</w:t>
      </w:r>
    </w:p>
    <w:p w:rsidR="00FA044E" w:rsidRPr="005D3A35" w:rsidRDefault="00901C48" w:rsidP="008817C2">
      <w:pPr>
        <w:pStyle w:val="11"/>
        <w:spacing w:before="0" w:after="0" w:line="400" w:lineRule="exact"/>
        <w:ind w:leftChars="320" w:left="1432" w:hangingChars="200" w:hanging="600"/>
        <w:rPr>
          <w:rFonts w:ascii="標楷體" w:hAnsi="標楷體"/>
        </w:rPr>
      </w:pPr>
      <w:r w:rsidRPr="008817C2">
        <w:rPr>
          <w:rFonts w:ascii="標楷體" w:hAnsi="標楷體"/>
        </w:rPr>
        <w:t>(11)</w:t>
      </w:r>
      <w:proofErr w:type="gramStart"/>
      <w:r w:rsidR="00FA044E" w:rsidRPr="008817C2">
        <w:rPr>
          <w:rFonts w:ascii="標楷體" w:hAnsi="標楷體" w:hint="eastAsia"/>
        </w:rPr>
        <w:t>除氧器</w:t>
      </w:r>
      <w:proofErr w:type="gramEnd"/>
      <w:r w:rsidR="00FA044E" w:rsidRPr="008817C2">
        <w:rPr>
          <w:rFonts w:ascii="標楷體" w:hAnsi="標楷體" w:hint="eastAsia"/>
        </w:rPr>
        <w:t>水位控制器</w:t>
      </w:r>
      <w:proofErr w:type="gramStart"/>
      <w:r w:rsidR="00FA044E" w:rsidRPr="008817C2">
        <w:rPr>
          <w:rFonts w:ascii="標楷體" w:hAnsi="標楷體" w:hint="eastAsia"/>
        </w:rPr>
        <w:t>─</w:t>
      </w:r>
      <w:proofErr w:type="gramEnd"/>
      <w:r w:rsidR="00FA044E" w:rsidRPr="008817C2">
        <w:rPr>
          <w:rFonts w:ascii="標楷體" w:hAnsi="標楷體" w:hint="eastAsia"/>
        </w:rPr>
        <w:t>儲存槽水位信號，經控制器</w:t>
      </w:r>
      <w:proofErr w:type="gramStart"/>
      <w:r w:rsidR="00FA044E" w:rsidRPr="008817C2">
        <w:rPr>
          <w:rFonts w:ascii="標楷體" w:hAnsi="標楷體" w:hint="eastAsia"/>
        </w:rPr>
        <w:t>轉換為儀用</w:t>
      </w:r>
      <w:proofErr w:type="gramEnd"/>
      <w:r w:rsidR="00FA044E" w:rsidRPr="008817C2">
        <w:rPr>
          <w:rFonts w:ascii="標楷體" w:hAnsi="標楷體" w:hint="eastAsia"/>
        </w:rPr>
        <w:t>空氣壓力，用來改變</w:t>
      </w:r>
      <w:proofErr w:type="gramStart"/>
      <w:r w:rsidR="00FA044E" w:rsidRPr="008817C2">
        <w:rPr>
          <w:rFonts w:ascii="標楷體" w:hAnsi="標楷體" w:hint="eastAsia"/>
        </w:rPr>
        <w:t>除氧器補水</w:t>
      </w:r>
      <w:proofErr w:type="gramEnd"/>
      <w:r w:rsidR="00FA044E" w:rsidRPr="008817C2">
        <w:rPr>
          <w:rFonts w:ascii="標楷體" w:hAnsi="標楷體" w:hint="eastAsia"/>
        </w:rPr>
        <w:t>進口控制閥</w:t>
      </w:r>
      <w:proofErr w:type="gramStart"/>
      <w:r w:rsidR="00FA044E" w:rsidRPr="008817C2">
        <w:rPr>
          <w:rFonts w:ascii="標楷體" w:hAnsi="標楷體" w:hint="eastAsia"/>
        </w:rPr>
        <w:t>的開度</w:t>
      </w:r>
      <w:proofErr w:type="gramEnd"/>
      <w:r w:rsidR="00FA044E" w:rsidRPr="008817C2">
        <w:rPr>
          <w:rFonts w:ascii="標楷體" w:hAnsi="標楷體" w:hint="eastAsia"/>
        </w:rPr>
        <w:t>，以控制儲存槽水位。</w:t>
      </w:r>
    </w:p>
    <w:p w:rsidR="00901C48" w:rsidRPr="005D3A35" w:rsidRDefault="00901C48" w:rsidP="008817C2">
      <w:pPr>
        <w:pStyle w:val="11"/>
        <w:spacing w:before="0" w:after="0" w:line="400" w:lineRule="exact"/>
        <w:ind w:leftChars="320" w:left="1432" w:hangingChars="200" w:hanging="600"/>
        <w:rPr>
          <w:rFonts w:ascii="標楷體" w:hAnsi="標楷體"/>
        </w:rPr>
      </w:pPr>
      <w:r w:rsidRPr="008817C2">
        <w:rPr>
          <w:rFonts w:ascii="標楷體" w:hAnsi="標楷體"/>
        </w:rPr>
        <w:t>(12)</w:t>
      </w:r>
      <w:r w:rsidR="00FA044E" w:rsidRPr="008817C2">
        <w:rPr>
          <w:rFonts w:ascii="標楷體" w:hAnsi="標楷體" w:hint="eastAsia"/>
        </w:rPr>
        <w:t>除氧器並裝有溫度計、壓力計、水位指示計及高低水位警報器</w:t>
      </w:r>
      <w:r w:rsidR="008471F6">
        <w:rPr>
          <w:rFonts w:ascii="標楷體" w:hAnsi="標楷體" w:hint="eastAsia"/>
        </w:rPr>
        <w:t>。</w:t>
      </w:r>
    </w:p>
    <w:sectPr w:rsidR="00901C48" w:rsidRPr="005D3A35" w:rsidSect="008471F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720" w:right="720" w:bottom="720" w:left="720" w:header="851" w:footer="567" w:gutter="454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37" w:rsidRDefault="00C04B37">
      <w:r>
        <w:separator/>
      </w:r>
    </w:p>
  </w:endnote>
  <w:endnote w:type="continuationSeparator" w:id="0">
    <w:p w:rsidR="00C04B37" w:rsidRDefault="00C0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圖龍中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89" w:rsidRDefault="002E2089" w:rsidP="000C28A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2089" w:rsidRDefault="002E20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89" w:rsidRDefault="002E2089" w:rsidP="000C28A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22BF">
      <w:rPr>
        <w:rStyle w:val="a7"/>
        <w:noProof/>
      </w:rPr>
      <w:t>- 2 -</w:t>
    </w:r>
    <w:r>
      <w:rPr>
        <w:rStyle w:val="a7"/>
      </w:rPr>
      <w:fldChar w:fldCharType="end"/>
    </w:r>
  </w:p>
  <w:p w:rsidR="002E2089" w:rsidRDefault="002E20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89" w:rsidRDefault="002E2089" w:rsidP="00BF36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22BF">
      <w:rPr>
        <w:rStyle w:val="a7"/>
        <w:noProof/>
      </w:rPr>
      <w:t>- 1 -</w:t>
    </w:r>
    <w:r>
      <w:rPr>
        <w:rStyle w:val="a7"/>
      </w:rPr>
      <w:fldChar w:fldCharType="end"/>
    </w:r>
  </w:p>
  <w:p w:rsidR="002E2089" w:rsidRDefault="002E20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37" w:rsidRDefault="00C04B37">
      <w:r>
        <w:separator/>
      </w:r>
    </w:p>
  </w:footnote>
  <w:footnote w:type="continuationSeparator" w:id="0">
    <w:p w:rsidR="00C04B37" w:rsidRDefault="00C04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89" w:rsidRDefault="002E2089" w:rsidP="00956AAD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2089" w:rsidRDefault="002E2089" w:rsidP="00BB3F17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89" w:rsidRPr="00BB3F17" w:rsidRDefault="002E2089" w:rsidP="00BB3F17">
    <w:pPr>
      <w:snapToGrid w:val="0"/>
      <w:spacing w:before="40" w:after="40" w:line="0" w:lineRule="atLeast"/>
      <w:jc w:val="center"/>
      <w:rPr>
        <w:rFonts w:ascii="標楷體" w:eastAsia="標楷體"/>
        <w:sz w:val="20"/>
      </w:rPr>
    </w:pPr>
    <w:r w:rsidRPr="00BB3F17">
      <w:rPr>
        <w:rFonts w:eastAsia="標楷體" w:hint="eastAsia"/>
        <w:sz w:val="20"/>
      </w:rPr>
      <w:t>第三十章</w:t>
    </w:r>
    <w:r w:rsidRPr="00BB3F17">
      <w:rPr>
        <w:rFonts w:eastAsia="標楷體" w:hint="eastAsia"/>
        <w:sz w:val="20"/>
      </w:rPr>
      <w:t xml:space="preserve">  </w:t>
    </w:r>
    <w:r w:rsidRPr="00BB3F17">
      <w:rPr>
        <w:rFonts w:ascii="標楷體" w:eastAsia="標楷體" w:hAnsi="標楷體" w:hint="eastAsia"/>
        <w:sz w:val="20"/>
      </w:rPr>
      <w:t>輔助鍋爐系統</w:t>
    </w:r>
  </w:p>
  <w:p w:rsidR="002E2089" w:rsidRDefault="002E2089" w:rsidP="00BB3F17">
    <w:pPr>
      <w:pStyle w:val="a8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8A4E4E"/>
    <w:lvl w:ilvl="0">
      <w:numFmt w:val="bullet"/>
      <w:lvlText w:val="*"/>
      <w:lvlJc w:val="left"/>
    </w:lvl>
  </w:abstractNum>
  <w:abstractNum w:abstractNumId="1">
    <w:nsid w:val="00AE4807"/>
    <w:multiLevelType w:val="singleLevel"/>
    <w:tmpl w:val="63CC1354"/>
    <w:lvl w:ilvl="0">
      <w:start w:val="1"/>
      <w:numFmt w:val="decimal"/>
      <w:lvlText w:val="（%1）"/>
      <w:lvlJc w:val="left"/>
      <w:pPr>
        <w:tabs>
          <w:tab w:val="num" w:pos="1430"/>
        </w:tabs>
        <w:ind w:left="1430" w:hanging="750"/>
      </w:pPr>
      <w:rPr>
        <w:rFonts w:hint="default"/>
      </w:rPr>
    </w:lvl>
  </w:abstractNum>
  <w:abstractNum w:abstractNumId="2">
    <w:nsid w:val="011D7704"/>
    <w:multiLevelType w:val="singleLevel"/>
    <w:tmpl w:val="63CC1354"/>
    <w:lvl w:ilvl="0">
      <w:start w:val="1"/>
      <w:numFmt w:val="decimal"/>
      <w:lvlText w:val="（%1）"/>
      <w:lvlJc w:val="left"/>
      <w:pPr>
        <w:tabs>
          <w:tab w:val="num" w:pos="1430"/>
        </w:tabs>
        <w:ind w:left="1430" w:hanging="750"/>
      </w:pPr>
      <w:rPr>
        <w:rFonts w:hint="default"/>
      </w:rPr>
    </w:lvl>
  </w:abstractNum>
  <w:abstractNum w:abstractNumId="3">
    <w:nsid w:val="040F72B3"/>
    <w:multiLevelType w:val="singleLevel"/>
    <w:tmpl w:val="63CC1354"/>
    <w:lvl w:ilvl="0">
      <w:start w:val="1"/>
      <w:numFmt w:val="decimal"/>
      <w:lvlText w:val="（%1）"/>
      <w:lvlJc w:val="left"/>
      <w:pPr>
        <w:tabs>
          <w:tab w:val="num" w:pos="1430"/>
        </w:tabs>
        <w:ind w:left="1430" w:hanging="750"/>
      </w:pPr>
      <w:rPr>
        <w:rFonts w:hint="default"/>
      </w:rPr>
    </w:lvl>
  </w:abstractNum>
  <w:abstractNum w:abstractNumId="4">
    <w:nsid w:val="0E5928CA"/>
    <w:multiLevelType w:val="singleLevel"/>
    <w:tmpl w:val="0390EBCC"/>
    <w:lvl w:ilvl="0">
      <w:start w:val="1"/>
      <w:numFmt w:val="lowerLetter"/>
      <w:lvlText w:val="%1."/>
      <w:lvlJc w:val="left"/>
      <w:pPr>
        <w:tabs>
          <w:tab w:val="num" w:pos="1287"/>
        </w:tabs>
        <w:ind w:left="1287" w:hanging="210"/>
      </w:pPr>
      <w:rPr>
        <w:rFonts w:hint="default"/>
      </w:rPr>
    </w:lvl>
  </w:abstractNum>
  <w:abstractNum w:abstractNumId="5">
    <w:nsid w:val="0FA5563E"/>
    <w:multiLevelType w:val="singleLevel"/>
    <w:tmpl w:val="BFF25B42"/>
    <w:lvl w:ilvl="0">
      <w:start w:val="1"/>
      <w:numFmt w:val="lowerLetter"/>
      <w:lvlText w:val="%1."/>
      <w:lvlJc w:val="left"/>
      <w:pPr>
        <w:tabs>
          <w:tab w:val="num" w:pos="1287"/>
        </w:tabs>
        <w:ind w:left="1287" w:hanging="210"/>
      </w:pPr>
      <w:rPr>
        <w:rFonts w:hint="default"/>
      </w:rPr>
    </w:lvl>
  </w:abstractNum>
  <w:abstractNum w:abstractNumId="6">
    <w:nsid w:val="0FC82F4B"/>
    <w:multiLevelType w:val="singleLevel"/>
    <w:tmpl w:val="63CC1354"/>
    <w:lvl w:ilvl="0">
      <w:start w:val="1"/>
      <w:numFmt w:val="decimal"/>
      <w:lvlText w:val="（%1）"/>
      <w:lvlJc w:val="left"/>
      <w:pPr>
        <w:tabs>
          <w:tab w:val="num" w:pos="1430"/>
        </w:tabs>
        <w:ind w:left="1430" w:hanging="750"/>
      </w:pPr>
      <w:rPr>
        <w:rFonts w:hint="default"/>
      </w:rPr>
    </w:lvl>
  </w:abstractNum>
  <w:abstractNum w:abstractNumId="7">
    <w:nsid w:val="101E7754"/>
    <w:multiLevelType w:val="singleLevel"/>
    <w:tmpl w:val="6608BCC2"/>
    <w:lvl w:ilvl="0">
      <w:start w:val="1"/>
      <w:numFmt w:val="decimal"/>
      <w:lvlText w:val="%1."/>
      <w:lvlJc w:val="left"/>
      <w:pPr>
        <w:tabs>
          <w:tab w:val="num" w:pos="667"/>
        </w:tabs>
        <w:ind w:left="667" w:hanging="270"/>
      </w:pPr>
      <w:rPr>
        <w:rFonts w:hint="default"/>
      </w:rPr>
    </w:lvl>
  </w:abstractNum>
  <w:abstractNum w:abstractNumId="8">
    <w:nsid w:val="17A70B29"/>
    <w:multiLevelType w:val="hybridMultilevel"/>
    <w:tmpl w:val="A54CE86C"/>
    <w:lvl w:ilvl="0" w:tplc="3078CF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E218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5AB33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ACD7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ECD3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62C9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20A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3A4B0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4F6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CD33D1"/>
    <w:multiLevelType w:val="singleLevel"/>
    <w:tmpl w:val="1F10F0AA"/>
    <w:lvl w:ilvl="0">
      <w:start w:val="3"/>
      <w:numFmt w:val="taiwaneseCountingThousand"/>
      <w:lvlText w:val="第%1章"/>
      <w:lvlJc w:val="left"/>
      <w:pPr>
        <w:tabs>
          <w:tab w:val="num" w:pos="7980"/>
        </w:tabs>
        <w:ind w:left="7980" w:hanging="1740"/>
      </w:pPr>
      <w:rPr>
        <w:rFonts w:hint="eastAsia"/>
      </w:rPr>
    </w:lvl>
  </w:abstractNum>
  <w:abstractNum w:abstractNumId="10">
    <w:nsid w:val="19800B6C"/>
    <w:multiLevelType w:val="singleLevel"/>
    <w:tmpl w:val="C9D6BEDE"/>
    <w:lvl w:ilvl="0">
      <w:start w:val="1"/>
      <w:numFmt w:val="lowerLetter"/>
      <w:lvlText w:val="%1."/>
      <w:lvlJc w:val="left"/>
      <w:pPr>
        <w:tabs>
          <w:tab w:val="num" w:pos="1287"/>
        </w:tabs>
        <w:ind w:left="1287" w:hanging="210"/>
      </w:pPr>
      <w:rPr>
        <w:rFonts w:hint="default"/>
      </w:rPr>
    </w:lvl>
  </w:abstractNum>
  <w:abstractNum w:abstractNumId="11">
    <w:nsid w:val="1A2B26F5"/>
    <w:multiLevelType w:val="singleLevel"/>
    <w:tmpl w:val="8B56005C"/>
    <w:lvl w:ilvl="0">
      <w:start w:val="1"/>
      <w:numFmt w:val="lowerLetter"/>
      <w:lvlText w:val="%1."/>
      <w:lvlJc w:val="left"/>
      <w:pPr>
        <w:tabs>
          <w:tab w:val="num" w:pos="1302"/>
        </w:tabs>
        <w:ind w:left="1302" w:hanging="225"/>
      </w:pPr>
      <w:rPr>
        <w:rFonts w:hint="default"/>
      </w:rPr>
    </w:lvl>
  </w:abstractNum>
  <w:abstractNum w:abstractNumId="12">
    <w:nsid w:val="1CB32573"/>
    <w:multiLevelType w:val="singleLevel"/>
    <w:tmpl w:val="ACB05246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225"/>
      </w:pPr>
      <w:rPr>
        <w:rFonts w:hint="default"/>
      </w:rPr>
    </w:lvl>
  </w:abstractNum>
  <w:abstractNum w:abstractNumId="13">
    <w:nsid w:val="1D9513DE"/>
    <w:multiLevelType w:val="singleLevel"/>
    <w:tmpl w:val="C95C53DC"/>
    <w:lvl w:ilvl="0">
      <w:start w:val="1"/>
      <w:numFmt w:val="lowerLetter"/>
      <w:lvlText w:val="（%1）"/>
      <w:lvlJc w:val="left"/>
      <w:pPr>
        <w:tabs>
          <w:tab w:val="num" w:pos="1812"/>
        </w:tabs>
        <w:ind w:left="1812" w:hanging="735"/>
      </w:pPr>
      <w:rPr>
        <w:rFonts w:hint="default"/>
      </w:rPr>
    </w:lvl>
  </w:abstractNum>
  <w:abstractNum w:abstractNumId="14">
    <w:nsid w:val="2023224D"/>
    <w:multiLevelType w:val="hybridMultilevel"/>
    <w:tmpl w:val="4F944948"/>
    <w:lvl w:ilvl="0" w:tplc="C7721A32">
      <w:start w:val="1"/>
      <w:numFmt w:val="decimal"/>
      <w:lvlText w:val="(%1)"/>
      <w:lvlJc w:val="left"/>
      <w:pPr>
        <w:tabs>
          <w:tab w:val="num" w:pos="1414"/>
        </w:tabs>
        <w:ind w:left="1414" w:hanging="720"/>
      </w:pPr>
      <w:rPr>
        <w:rFonts w:hint="default"/>
      </w:rPr>
    </w:lvl>
    <w:lvl w:ilvl="1" w:tplc="9CA4CB22">
      <w:start w:val="2"/>
      <w:numFmt w:val="decimal"/>
      <w:lvlText w:val="%2、"/>
      <w:lvlJc w:val="left"/>
      <w:pPr>
        <w:tabs>
          <w:tab w:val="num" w:pos="1894"/>
        </w:tabs>
        <w:ind w:left="189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4"/>
        </w:tabs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4"/>
        </w:tabs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4"/>
        </w:tabs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4"/>
        </w:tabs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4"/>
        </w:tabs>
        <w:ind w:left="5014" w:hanging="480"/>
      </w:pPr>
    </w:lvl>
  </w:abstractNum>
  <w:abstractNum w:abstractNumId="15">
    <w:nsid w:val="20867638"/>
    <w:multiLevelType w:val="singleLevel"/>
    <w:tmpl w:val="63CC1354"/>
    <w:lvl w:ilvl="0">
      <w:start w:val="1"/>
      <w:numFmt w:val="decimal"/>
      <w:lvlText w:val="（%1）"/>
      <w:lvlJc w:val="left"/>
      <w:pPr>
        <w:tabs>
          <w:tab w:val="num" w:pos="1430"/>
        </w:tabs>
        <w:ind w:left="1430" w:hanging="750"/>
      </w:pPr>
      <w:rPr>
        <w:rFonts w:hint="default"/>
      </w:rPr>
    </w:lvl>
  </w:abstractNum>
  <w:abstractNum w:abstractNumId="16">
    <w:nsid w:val="26107EFE"/>
    <w:multiLevelType w:val="singleLevel"/>
    <w:tmpl w:val="7714ACA0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17">
    <w:nsid w:val="35105C1A"/>
    <w:multiLevelType w:val="singleLevel"/>
    <w:tmpl w:val="396E84B6"/>
    <w:lvl w:ilvl="0">
      <w:start w:val="1"/>
      <w:numFmt w:val="ideographLegalTraditional"/>
      <w:pStyle w:val="a"/>
      <w:lvlText w:val="%1、"/>
      <w:lvlJc w:val="left"/>
      <w:pPr>
        <w:tabs>
          <w:tab w:val="num" w:pos="1675"/>
        </w:tabs>
        <w:ind w:left="1675" w:hanging="765"/>
      </w:pPr>
      <w:rPr>
        <w:rFonts w:hint="eastAsia"/>
      </w:rPr>
    </w:lvl>
  </w:abstractNum>
  <w:abstractNum w:abstractNumId="18">
    <w:nsid w:val="39802C43"/>
    <w:multiLevelType w:val="singleLevel"/>
    <w:tmpl w:val="8B6E87DA"/>
    <w:lvl w:ilvl="0">
      <w:start w:val="1"/>
      <w:numFmt w:val="lowerLetter"/>
      <w:lvlText w:val="%1."/>
      <w:lvlJc w:val="left"/>
      <w:pPr>
        <w:tabs>
          <w:tab w:val="num" w:pos="1287"/>
        </w:tabs>
        <w:ind w:left="1287" w:hanging="210"/>
      </w:pPr>
      <w:rPr>
        <w:rFonts w:hint="default"/>
      </w:rPr>
    </w:lvl>
  </w:abstractNum>
  <w:abstractNum w:abstractNumId="19">
    <w:nsid w:val="398A3193"/>
    <w:multiLevelType w:val="singleLevel"/>
    <w:tmpl w:val="2F4E4E94"/>
    <w:lvl w:ilvl="0">
      <w:start w:val="1"/>
      <w:numFmt w:val="lowerLetter"/>
      <w:lvlText w:val="%1."/>
      <w:lvlJc w:val="left"/>
      <w:pPr>
        <w:tabs>
          <w:tab w:val="num" w:pos="1287"/>
        </w:tabs>
        <w:ind w:left="1287" w:hanging="210"/>
      </w:pPr>
      <w:rPr>
        <w:rFonts w:hint="default"/>
      </w:rPr>
    </w:lvl>
  </w:abstractNum>
  <w:abstractNum w:abstractNumId="20">
    <w:nsid w:val="40262142"/>
    <w:multiLevelType w:val="singleLevel"/>
    <w:tmpl w:val="3DA0702E"/>
    <w:lvl w:ilvl="0">
      <w:start w:val="1"/>
      <w:numFmt w:val="lowerLetter"/>
      <w:lvlText w:val="%1."/>
      <w:lvlJc w:val="left"/>
      <w:pPr>
        <w:tabs>
          <w:tab w:val="num" w:pos="1287"/>
        </w:tabs>
        <w:ind w:left="1287" w:hanging="210"/>
      </w:pPr>
      <w:rPr>
        <w:rFonts w:hint="default"/>
      </w:rPr>
    </w:lvl>
  </w:abstractNum>
  <w:abstractNum w:abstractNumId="21">
    <w:nsid w:val="43427A70"/>
    <w:multiLevelType w:val="singleLevel"/>
    <w:tmpl w:val="F98C127A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225"/>
      </w:pPr>
      <w:rPr>
        <w:rFonts w:hint="default"/>
      </w:rPr>
    </w:lvl>
  </w:abstractNum>
  <w:abstractNum w:abstractNumId="22">
    <w:nsid w:val="434323D5"/>
    <w:multiLevelType w:val="singleLevel"/>
    <w:tmpl w:val="CD889704"/>
    <w:lvl w:ilvl="0">
      <w:start w:val="1"/>
      <w:numFmt w:val="decimal"/>
      <w:lvlText w:val="（%1）"/>
      <w:lvlJc w:val="left"/>
      <w:pPr>
        <w:tabs>
          <w:tab w:val="num" w:pos="1325"/>
        </w:tabs>
        <w:ind w:left="1325" w:hanging="645"/>
      </w:pPr>
      <w:rPr>
        <w:rFonts w:hint="default"/>
      </w:rPr>
    </w:lvl>
  </w:abstractNum>
  <w:abstractNum w:abstractNumId="23">
    <w:nsid w:val="49EC1871"/>
    <w:multiLevelType w:val="singleLevel"/>
    <w:tmpl w:val="DAA0DD18"/>
    <w:lvl w:ilvl="0">
      <w:start w:val="1"/>
      <w:numFmt w:val="lowerLetter"/>
      <w:lvlText w:val="（%1）"/>
      <w:lvlJc w:val="left"/>
      <w:pPr>
        <w:tabs>
          <w:tab w:val="num" w:pos="1812"/>
        </w:tabs>
        <w:ind w:left="1812" w:hanging="735"/>
      </w:pPr>
      <w:rPr>
        <w:rFonts w:hint="default"/>
      </w:rPr>
    </w:lvl>
  </w:abstractNum>
  <w:abstractNum w:abstractNumId="24">
    <w:nsid w:val="4BEA1820"/>
    <w:multiLevelType w:val="hybridMultilevel"/>
    <w:tmpl w:val="7DF213B8"/>
    <w:lvl w:ilvl="0" w:tplc="4DCABC8A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7"/>
        </w:tabs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7"/>
        </w:tabs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7"/>
        </w:tabs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7"/>
        </w:tabs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7"/>
        </w:tabs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7"/>
        </w:tabs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7"/>
        </w:tabs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7"/>
        </w:tabs>
        <w:ind w:left="4717" w:hanging="480"/>
      </w:pPr>
    </w:lvl>
  </w:abstractNum>
  <w:abstractNum w:abstractNumId="25">
    <w:nsid w:val="4DF213F0"/>
    <w:multiLevelType w:val="singleLevel"/>
    <w:tmpl w:val="3A424C10"/>
    <w:lvl w:ilvl="0">
      <w:start w:val="1"/>
      <w:numFmt w:val="decimal"/>
      <w:lvlText w:val="（%1）"/>
      <w:lvlJc w:val="left"/>
      <w:pPr>
        <w:tabs>
          <w:tab w:val="num" w:pos="1400"/>
        </w:tabs>
        <w:ind w:left="1400" w:hanging="720"/>
      </w:pPr>
      <w:rPr>
        <w:rFonts w:hint="default"/>
      </w:rPr>
    </w:lvl>
  </w:abstractNum>
  <w:abstractNum w:abstractNumId="26">
    <w:nsid w:val="4F970989"/>
    <w:multiLevelType w:val="multilevel"/>
    <w:tmpl w:val="2E9A430E"/>
    <w:lvl w:ilvl="0">
      <w:start w:val="1"/>
      <w:numFmt w:val="ideographLegalTraditional"/>
      <w:suff w:val="nothing"/>
      <w:lvlText w:val="%1、"/>
      <w:lvlJc w:val="left"/>
      <w:pPr>
        <w:ind w:left="851" w:hanging="851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07" w:hanging="567"/>
      </w:pPr>
      <w:rPr>
        <w:rFonts w:hint="eastAsia"/>
      </w:rPr>
    </w:lvl>
    <w:lvl w:ilvl="2">
      <w:start w:val="1"/>
      <w:numFmt w:val="taiwaneseCountingThousand"/>
      <w:suff w:val="nothing"/>
      <w:lvlText w:val="(%3)、"/>
      <w:lvlJc w:val="left"/>
      <w:pPr>
        <w:ind w:left="851" w:hanging="227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340" w:firstLine="851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660"/>
        </w:tabs>
        <w:ind w:left="733" w:firstLine="567"/>
      </w:pPr>
      <w:rPr>
        <w:rFonts w:hint="eastAsia"/>
      </w:rPr>
    </w:lvl>
    <w:lvl w:ilvl="5">
      <w:start w:val="1"/>
      <w:numFmt w:val="upperLetter"/>
      <w:lvlText w:val="(%6)"/>
      <w:lvlJc w:val="left"/>
      <w:pPr>
        <w:tabs>
          <w:tab w:val="num" w:pos="2174"/>
        </w:tabs>
        <w:ind w:left="397" w:firstLine="1417"/>
      </w:pPr>
      <w:rPr>
        <w:rFonts w:hint="eastAsia"/>
      </w:rPr>
    </w:lvl>
    <w:lvl w:ilvl="6">
      <w:start w:val="1"/>
      <w:numFmt w:val="lowerLetter"/>
      <w:lvlText w:val="%7."/>
      <w:lvlJc w:val="left"/>
      <w:pPr>
        <w:tabs>
          <w:tab w:val="num" w:pos="2515"/>
        </w:tabs>
        <w:ind w:left="340" w:firstLine="1815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>
    <w:nsid w:val="527A487D"/>
    <w:multiLevelType w:val="singleLevel"/>
    <w:tmpl w:val="6472C9AA"/>
    <w:lvl w:ilvl="0">
      <w:start w:val="1"/>
      <w:numFmt w:val="lowerLetter"/>
      <w:lvlText w:val="%1."/>
      <w:lvlJc w:val="left"/>
      <w:pPr>
        <w:tabs>
          <w:tab w:val="num" w:pos="1287"/>
        </w:tabs>
        <w:ind w:left="1287" w:hanging="210"/>
      </w:pPr>
      <w:rPr>
        <w:rFonts w:hint="default"/>
      </w:rPr>
    </w:lvl>
  </w:abstractNum>
  <w:abstractNum w:abstractNumId="28">
    <w:nsid w:val="61CD4430"/>
    <w:multiLevelType w:val="singleLevel"/>
    <w:tmpl w:val="41A26826"/>
    <w:lvl w:ilvl="0">
      <w:start w:val="1"/>
      <w:numFmt w:val="decimal"/>
      <w:lvlText w:val="（%1）"/>
      <w:lvlJc w:val="left"/>
      <w:pPr>
        <w:tabs>
          <w:tab w:val="num" w:pos="1370"/>
        </w:tabs>
        <w:ind w:left="1370" w:hanging="690"/>
      </w:pPr>
      <w:rPr>
        <w:rFonts w:hint="default"/>
      </w:rPr>
    </w:lvl>
  </w:abstractNum>
  <w:abstractNum w:abstractNumId="29">
    <w:nsid w:val="63A171A4"/>
    <w:multiLevelType w:val="hybridMultilevel"/>
    <w:tmpl w:val="F7AC470A"/>
    <w:lvl w:ilvl="0" w:tplc="A4445658">
      <w:start w:val="1"/>
      <w:numFmt w:val="decimal"/>
      <w:lvlText w:val="(%1)"/>
      <w:lvlJc w:val="left"/>
      <w:pPr>
        <w:tabs>
          <w:tab w:val="num" w:pos="1373"/>
        </w:tabs>
        <w:ind w:left="13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13"/>
        </w:tabs>
        <w:ind w:left="161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3"/>
        </w:tabs>
        <w:ind w:left="209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3"/>
        </w:tabs>
        <w:ind w:left="257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3"/>
        </w:tabs>
        <w:ind w:left="305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3"/>
        </w:tabs>
        <w:ind w:left="353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3"/>
        </w:tabs>
        <w:ind w:left="401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3"/>
        </w:tabs>
        <w:ind w:left="449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3"/>
        </w:tabs>
        <w:ind w:left="4973" w:hanging="480"/>
      </w:pPr>
    </w:lvl>
  </w:abstractNum>
  <w:abstractNum w:abstractNumId="30">
    <w:nsid w:val="64B9498B"/>
    <w:multiLevelType w:val="singleLevel"/>
    <w:tmpl w:val="63CC1354"/>
    <w:lvl w:ilvl="0">
      <w:start w:val="1"/>
      <w:numFmt w:val="decimal"/>
      <w:lvlText w:val="（%1）"/>
      <w:lvlJc w:val="left"/>
      <w:pPr>
        <w:tabs>
          <w:tab w:val="num" w:pos="1430"/>
        </w:tabs>
        <w:ind w:left="1430" w:hanging="750"/>
      </w:pPr>
      <w:rPr>
        <w:rFonts w:hint="default"/>
      </w:rPr>
    </w:lvl>
  </w:abstractNum>
  <w:abstractNum w:abstractNumId="31">
    <w:nsid w:val="68607079"/>
    <w:multiLevelType w:val="singleLevel"/>
    <w:tmpl w:val="63CC1354"/>
    <w:lvl w:ilvl="0">
      <w:start w:val="1"/>
      <w:numFmt w:val="decimal"/>
      <w:lvlText w:val="（%1）"/>
      <w:lvlJc w:val="left"/>
      <w:pPr>
        <w:tabs>
          <w:tab w:val="num" w:pos="1430"/>
        </w:tabs>
        <w:ind w:left="1430" w:hanging="750"/>
      </w:pPr>
      <w:rPr>
        <w:rFonts w:hint="default"/>
      </w:rPr>
    </w:lvl>
  </w:abstractNum>
  <w:abstractNum w:abstractNumId="32">
    <w:nsid w:val="68A67135"/>
    <w:multiLevelType w:val="singleLevel"/>
    <w:tmpl w:val="AA56365E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225"/>
      </w:pPr>
      <w:rPr>
        <w:rFonts w:hint="default"/>
      </w:rPr>
    </w:lvl>
  </w:abstractNum>
  <w:abstractNum w:abstractNumId="33">
    <w:nsid w:val="69DD227A"/>
    <w:multiLevelType w:val="singleLevel"/>
    <w:tmpl w:val="79067E8A"/>
    <w:lvl w:ilvl="0">
      <w:start w:val="1"/>
      <w:numFmt w:val="upperLetter"/>
      <w:pStyle w:val="7"/>
      <w:lvlText w:val="%1."/>
      <w:lvlJc w:val="left"/>
      <w:pPr>
        <w:tabs>
          <w:tab w:val="num" w:pos="735"/>
        </w:tabs>
        <w:ind w:left="735" w:hanging="345"/>
      </w:pPr>
      <w:rPr>
        <w:rFonts w:hint="default"/>
      </w:rPr>
    </w:lvl>
  </w:abstractNum>
  <w:abstractNum w:abstractNumId="34">
    <w:nsid w:val="6AD53589"/>
    <w:multiLevelType w:val="singleLevel"/>
    <w:tmpl w:val="26CCBEDC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225"/>
      </w:pPr>
      <w:rPr>
        <w:rFonts w:hint="default"/>
      </w:rPr>
    </w:lvl>
  </w:abstractNum>
  <w:abstractNum w:abstractNumId="35">
    <w:nsid w:val="6E7D7F8F"/>
    <w:multiLevelType w:val="singleLevel"/>
    <w:tmpl w:val="C78CD10A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225"/>
      </w:pPr>
      <w:rPr>
        <w:rFonts w:hint="default"/>
      </w:rPr>
    </w:lvl>
  </w:abstractNum>
  <w:abstractNum w:abstractNumId="36">
    <w:nsid w:val="7421546A"/>
    <w:multiLevelType w:val="singleLevel"/>
    <w:tmpl w:val="4AEEE006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225"/>
      </w:pPr>
      <w:rPr>
        <w:rFonts w:hint="default"/>
      </w:rPr>
    </w:lvl>
  </w:abstractNum>
  <w:abstractNum w:abstractNumId="37">
    <w:nsid w:val="76502BAD"/>
    <w:multiLevelType w:val="singleLevel"/>
    <w:tmpl w:val="A9ACDA46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240"/>
      </w:pPr>
      <w:rPr>
        <w:rFonts w:hint="default"/>
      </w:rPr>
    </w:lvl>
  </w:abstractNum>
  <w:abstractNum w:abstractNumId="38">
    <w:nsid w:val="7D4509A4"/>
    <w:multiLevelType w:val="singleLevel"/>
    <w:tmpl w:val="63CC1354"/>
    <w:lvl w:ilvl="0">
      <w:start w:val="1"/>
      <w:numFmt w:val="decimal"/>
      <w:lvlText w:val="（%1）"/>
      <w:lvlJc w:val="left"/>
      <w:pPr>
        <w:tabs>
          <w:tab w:val="num" w:pos="1430"/>
        </w:tabs>
        <w:ind w:left="1430" w:hanging="750"/>
      </w:pPr>
      <w:rPr>
        <w:rFonts w:hint="default"/>
      </w:rPr>
    </w:lvl>
  </w:abstractNum>
  <w:abstractNum w:abstractNumId="39">
    <w:nsid w:val="7DD519EB"/>
    <w:multiLevelType w:val="singleLevel"/>
    <w:tmpl w:val="E73C9E80"/>
    <w:lvl w:ilvl="0">
      <w:start w:val="1"/>
      <w:numFmt w:val="decimal"/>
      <w:lvlText w:val="%1."/>
      <w:lvlJc w:val="left"/>
      <w:pPr>
        <w:tabs>
          <w:tab w:val="num" w:pos="622"/>
        </w:tabs>
        <w:ind w:left="622" w:hanging="225"/>
      </w:pPr>
      <w:rPr>
        <w:rFonts w:hint="default"/>
      </w:rPr>
    </w:lvl>
  </w:abstractNum>
  <w:abstractNum w:abstractNumId="40">
    <w:nsid w:val="7EF0072C"/>
    <w:multiLevelType w:val="singleLevel"/>
    <w:tmpl w:val="63CC1354"/>
    <w:lvl w:ilvl="0">
      <w:start w:val="1"/>
      <w:numFmt w:val="decimal"/>
      <w:lvlText w:val="（%1）"/>
      <w:lvlJc w:val="left"/>
      <w:pPr>
        <w:tabs>
          <w:tab w:val="num" w:pos="1430"/>
        </w:tabs>
        <w:ind w:left="1430" w:hanging="750"/>
      </w:pPr>
      <w:rPr>
        <w:rFonts w:hint="default"/>
      </w:rPr>
    </w:lvl>
  </w:abstractNum>
  <w:num w:numId="1">
    <w:abstractNumId w:val="17"/>
  </w:num>
  <w:num w:numId="2">
    <w:abstractNumId w:val="33"/>
  </w:num>
  <w:num w:numId="3">
    <w:abstractNumId w:val="9"/>
  </w:num>
  <w:num w:numId="4">
    <w:abstractNumId w:val="30"/>
  </w:num>
  <w:num w:numId="5">
    <w:abstractNumId w:val="4"/>
  </w:num>
  <w:num w:numId="6">
    <w:abstractNumId w:val="28"/>
  </w:num>
  <w:num w:numId="7">
    <w:abstractNumId w:val="21"/>
  </w:num>
  <w:num w:numId="8">
    <w:abstractNumId w:val="11"/>
  </w:num>
  <w:num w:numId="9">
    <w:abstractNumId w:val="5"/>
  </w:num>
  <w:num w:numId="10">
    <w:abstractNumId w:val="19"/>
  </w:num>
  <w:num w:numId="11">
    <w:abstractNumId w:val="36"/>
  </w:num>
  <w:num w:numId="12">
    <w:abstractNumId w:val="31"/>
  </w:num>
  <w:num w:numId="13">
    <w:abstractNumId w:val="16"/>
  </w:num>
  <w:num w:numId="14">
    <w:abstractNumId w:val="3"/>
  </w:num>
  <w:num w:numId="15">
    <w:abstractNumId w:val="6"/>
  </w:num>
  <w:num w:numId="16">
    <w:abstractNumId w:val="38"/>
  </w:num>
  <w:num w:numId="17">
    <w:abstractNumId w:val="1"/>
  </w:num>
  <w:num w:numId="18">
    <w:abstractNumId w:val="32"/>
  </w:num>
  <w:num w:numId="19">
    <w:abstractNumId w:val="2"/>
  </w:num>
  <w:num w:numId="20">
    <w:abstractNumId w:val="18"/>
  </w:num>
  <w:num w:numId="21">
    <w:abstractNumId w:val="12"/>
  </w:num>
  <w:num w:numId="22">
    <w:abstractNumId w:val="35"/>
  </w:num>
  <w:num w:numId="23">
    <w:abstractNumId w:val="40"/>
  </w:num>
  <w:num w:numId="24">
    <w:abstractNumId w:val="25"/>
  </w:num>
  <w:num w:numId="25">
    <w:abstractNumId w:val="23"/>
  </w:num>
  <w:num w:numId="26">
    <w:abstractNumId w:val="27"/>
  </w:num>
  <w:num w:numId="27">
    <w:abstractNumId w:val="13"/>
  </w:num>
  <w:num w:numId="28">
    <w:abstractNumId w:val="20"/>
  </w:num>
  <w:num w:numId="29">
    <w:abstractNumId w:val="10"/>
  </w:num>
  <w:num w:numId="30">
    <w:abstractNumId w:val="34"/>
  </w:num>
  <w:num w:numId="31">
    <w:abstractNumId w:val="22"/>
  </w:num>
  <w:num w:numId="32">
    <w:abstractNumId w:val="37"/>
  </w:num>
  <w:num w:numId="33">
    <w:abstractNumId w:val="15"/>
  </w:num>
  <w:num w:numId="34">
    <w:abstractNumId w:val="7"/>
  </w:num>
  <w:num w:numId="35">
    <w:abstractNumId w:val="39"/>
  </w:num>
  <w:num w:numId="36">
    <w:abstractNumId w:val="26"/>
  </w:num>
  <w:num w:numId="37">
    <w:abstractNumId w:val="24"/>
  </w:num>
  <w:num w:numId="38">
    <w:abstractNumId w:val="14"/>
  </w:num>
  <w:num w:numId="39">
    <w:abstractNumId w:val="29"/>
  </w:num>
  <w:num w:numId="40">
    <w:abstractNumId w:val="8"/>
  </w:num>
  <w:num w:numId="4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 Narrow" w:hAnsi="Arial Narrow" w:hint="default"/>
          <w:sz w:val="40"/>
        </w:rPr>
      </w:lvl>
    </w:lvlOverride>
  </w:num>
  <w:num w:numId="4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 Narrow" w:hAnsi="Arial Narrow" w:hint="default"/>
          <w:sz w:val="24"/>
        </w:rPr>
      </w:lvl>
    </w:lvlOverride>
  </w:num>
  <w:num w:numId="4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 Narrow" w:hAnsi="Arial Narrow" w:hint="default"/>
          <w:sz w:val="3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30"/>
  <w:drawingGridVerticalSpacing w:val="163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22 公分,6.2 pt"/>
    <w:docVar w:name="HeaderDateTimeMode" w:val=" 0"/>
    <w:docVar w:name="HeaderDateTimeOpt" w:val=" 0"/>
    <w:docVar w:name="HeaderDocInfoMode" w:val=" 0"/>
    <w:docVar w:name="HeaderDocInfoOpt" w:val=" 0"/>
    <w:docVar w:name="HeaderPageNumberMode" w:val=" 12"/>
    <w:docVar w:name="z24" w:val=" 1"/>
    <w:docVar w:name="z30" w:val=" 0"/>
    <w:docVar w:name="z33" w:val=" 0"/>
  </w:docVars>
  <w:rsids>
    <w:rsidRoot w:val="00FA044E"/>
    <w:rsid w:val="000471BC"/>
    <w:rsid w:val="00081F36"/>
    <w:rsid w:val="00082145"/>
    <w:rsid w:val="00086148"/>
    <w:rsid w:val="000B2FD3"/>
    <w:rsid w:val="000C28A7"/>
    <w:rsid w:val="000E1F82"/>
    <w:rsid w:val="00110CAE"/>
    <w:rsid w:val="00165C60"/>
    <w:rsid w:val="001822BF"/>
    <w:rsid w:val="00186638"/>
    <w:rsid w:val="00186720"/>
    <w:rsid w:val="00197BE9"/>
    <w:rsid w:val="001A2EA5"/>
    <w:rsid w:val="001B7C23"/>
    <w:rsid w:val="001E00BE"/>
    <w:rsid w:val="001E5543"/>
    <w:rsid w:val="001F6CC0"/>
    <w:rsid w:val="00212CA9"/>
    <w:rsid w:val="0021353F"/>
    <w:rsid w:val="00222B03"/>
    <w:rsid w:val="00225BDB"/>
    <w:rsid w:val="0022698D"/>
    <w:rsid w:val="00251644"/>
    <w:rsid w:val="0025431D"/>
    <w:rsid w:val="002903EC"/>
    <w:rsid w:val="002B53BC"/>
    <w:rsid w:val="002E2089"/>
    <w:rsid w:val="00315314"/>
    <w:rsid w:val="00327A8F"/>
    <w:rsid w:val="00343694"/>
    <w:rsid w:val="00356847"/>
    <w:rsid w:val="00356FD4"/>
    <w:rsid w:val="00363BCD"/>
    <w:rsid w:val="0036439C"/>
    <w:rsid w:val="0036778E"/>
    <w:rsid w:val="003A0EBB"/>
    <w:rsid w:val="003A6BF8"/>
    <w:rsid w:val="003A7258"/>
    <w:rsid w:val="003B501E"/>
    <w:rsid w:val="003C20D8"/>
    <w:rsid w:val="003D48FF"/>
    <w:rsid w:val="003F1AD2"/>
    <w:rsid w:val="0041528A"/>
    <w:rsid w:val="00422E47"/>
    <w:rsid w:val="00440F85"/>
    <w:rsid w:val="0044665E"/>
    <w:rsid w:val="00466CFF"/>
    <w:rsid w:val="004916E1"/>
    <w:rsid w:val="004930D0"/>
    <w:rsid w:val="00495CD4"/>
    <w:rsid w:val="004A3031"/>
    <w:rsid w:val="004B2DAE"/>
    <w:rsid w:val="004C32F3"/>
    <w:rsid w:val="004D266D"/>
    <w:rsid w:val="004D6577"/>
    <w:rsid w:val="004E7193"/>
    <w:rsid w:val="004F5442"/>
    <w:rsid w:val="005208AD"/>
    <w:rsid w:val="005262E9"/>
    <w:rsid w:val="00581AF2"/>
    <w:rsid w:val="0058577F"/>
    <w:rsid w:val="00587A5C"/>
    <w:rsid w:val="005B4F69"/>
    <w:rsid w:val="005C28BF"/>
    <w:rsid w:val="005C6D08"/>
    <w:rsid w:val="005D3A35"/>
    <w:rsid w:val="005F6C4D"/>
    <w:rsid w:val="0060718A"/>
    <w:rsid w:val="00622887"/>
    <w:rsid w:val="00653B1C"/>
    <w:rsid w:val="006544AA"/>
    <w:rsid w:val="006716FB"/>
    <w:rsid w:val="00693ACD"/>
    <w:rsid w:val="006A009C"/>
    <w:rsid w:val="006A79F6"/>
    <w:rsid w:val="006E49F3"/>
    <w:rsid w:val="006F3F60"/>
    <w:rsid w:val="00705814"/>
    <w:rsid w:val="00722BAA"/>
    <w:rsid w:val="007262FF"/>
    <w:rsid w:val="007310D8"/>
    <w:rsid w:val="00755EC2"/>
    <w:rsid w:val="00757075"/>
    <w:rsid w:val="00763B92"/>
    <w:rsid w:val="00776AAD"/>
    <w:rsid w:val="00781A2B"/>
    <w:rsid w:val="00796BD6"/>
    <w:rsid w:val="007A1DBE"/>
    <w:rsid w:val="007A1E08"/>
    <w:rsid w:val="007C5F0F"/>
    <w:rsid w:val="007D6A85"/>
    <w:rsid w:val="007E1736"/>
    <w:rsid w:val="008068A4"/>
    <w:rsid w:val="008471F6"/>
    <w:rsid w:val="00867B5A"/>
    <w:rsid w:val="008817C2"/>
    <w:rsid w:val="00890046"/>
    <w:rsid w:val="0089419A"/>
    <w:rsid w:val="008B0B6E"/>
    <w:rsid w:val="008C637F"/>
    <w:rsid w:val="008C704A"/>
    <w:rsid w:val="008D2943"/>
    <w:rsid w:val="008E5DA7"/>
    <w:rsid w:val="008E613A"/>
    <w:rsid w:val="00901C48"/>
    <w:rsid w:val="00956AAD"/>
    <w:rsid w:val="00960C1F"/>
    <w:rsid w:val="00A13A71"/>
    <w:rsid w:val="00A1793A"/>
    <w:rsid w:val="00A212FC"/>
    <w:rsid w:val="00A31877"/>
    <w:rsid w:val="00A37392"/>
    <w:rsid w:val="00A7209F"/>
    <w:rsid w:val="00A95916"/>
    <w:rsid w:val="00AA4DCD"/>
    <w:rsid w:val="00AC5075"/>
    <w:rsid w:val="00AF4B92"/>
    <w:rsid w:val="00B0438C"/>
    <w:rsid w:val="00B14EEA"/>
    <w:rsid w:val="00B720D6"/>
    <w:rsid w:val="00BB3F17"/>
    <w:rsid w:val="00BC35E8"/>
    <w:rsid w:val="00BC494F"/>
    <w:rsid w:val="00BC4A61"/>
    <w:rsid w:val="00BD1BF8"/>
    <w:rsid w:val="00BD740A"/>
    <w:rsid w:val="00BF07C8"/>
    <w:rsid w:val="00BF36FA"/>
    <w:rsid w:val="00C04B37"/>
    <w:rsid w:val="00C318BB"/>
    <w:rsid w:val="00C34B3F"/>
    <w:rsid w:val="00C4559B"/>
    <w:rsid w:val="00C56A20"/>
    <w:rsid w:val="00C84595"/>
    <w:rsid w:val="00C93E9C"/>
    <w:rsid w:val="00CA264F"/>
    <w:rsid w:val="00CB26F6"/>
    <w:rsid w:val="00CC2AD0"/>
    <w:rsid w:val="00CD25C3"/>
    <w:rsid w:val="00CF2D8B"/>
    <w:rsid w:val="00D03B89"/>
    <w:rsid w:val="00D24099"/>
    <w:rsid w:val="00D256AC"/>
    <w:rsid w:val="00D338DB"/>
    <w:rsid w:val="00D6145F"/>
    <w:rsid w:val="00D73121"/>
    <w:rsid w:val="00D90DC3"/>
    <w:rsid w:val="00DB548E"/>
    <w:rsid w:val="00DB7A50"/>
    <w:rsid w:val="00DB7C38"/>
    <w:rsid w:val="00DC1E5A"/>
    <w:rsid w:val="00DD178E"/>
    <w:rsid w:val="00E304C1"/>
    <w:rsid w:val="00E56F66"/>
    <w:rsid w:val="00E67ADD"/>
    <w:rsid w:val="00EA0E1D"/>
    <w:rsid w:val="00EA4B49"/>
    <w:rsid w:val="00EB031A"/>
    <w:rsid w:val="00EF1EC5"/>
    <w:rsid w:val="00F05199"/>
    <w:rsid w:val="00F105DB"/>
    <w:rsid w:val="00F10E08"/>
    <w:rsid w:val="00F279F5"/>
    <w:rsid w:val="00F368D6"/>
    <w:rsid w:val="00F4044F"/>
    <w:rsid w:val="00F44D13"/>
    <w:rsid w:val="00F45DD0"/>
    <w:rsid w:val="00F465AF"/>
    <w:rsid w:val="00F54C00"/>
    <w:rsid w:val="00FA044E"/>
    <w:rsid w:val="00FA5F7D"/>
    <w:rsid w:val="00FC32FE"/>
    <w:rsid w:val="00FE0DEC"/>
    <w:rsid w:val="00FF1322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adjustRightInd w:val="0"/>
      <w:spacing w:line="384" w:lineRule="exact"/>
      <w:textAlignment w:val="baseline"/>
    </w:pPr>
    <w:rPr>
      <w:spacing w:val="10"/>
      <w:sz w:val="24"/>
    </w:rPr>
  </w:style>
  <w:style w:type="paragraph" w:styleId="1">
    <w:name w:val="heading 1"/>
    <w:basedOn w:val="a0"/>
    <w:next w:val="a0"/>
    <w:qFormat/>
    <w:pPr>
      <w:keepNext/>
      <w:keepLines/>
      <w:spacing w:before="180" w:line="480" w:lineRule="atLeast"/>
      <w:ind w:left="516" w:hanging="516"/>
      <w:jc w:val="both"/>
      <w:outlineLvl w:val="0"/>
    </w:pPr>
    <w:rPr>
      <w:rFonts w:ascii="新細明體" w:eastAsia="新細明體" w:hAnsi="Arial"/>
      <w:kern w:val="52"/>
      <w:sz w:val="36"/>
    </w:rPr>
  </w:style>
  <w:style w:type="paragraph" w:styleId="2">
    <w:name w:val="heading 2"/>
    <w:basedOn w:val="a0"/>
    <w:next w:val="a0"/>
    <w:qFormat/>
    <w:pPr>
      <w:keepNext/>
      <w:keepLines/>
      <w:spacing w:before="120" w:after="40" w:line="400" w:lineRule="atLeast"/>
      <w:ind w:left="856" w:hanging="595"/>
      <w:outlineLvl w:val="1"/>
    </w:pPr>
    <w:rPr>
      <w:rFonts w:ascii="新細明體" w:eastAsia="新細明體" w:hAnsi="Arial"/>
      <w:spacing w:val="14"/>
      <w:sz w:val="28"/>
    </w:rPr>
  </w:style>
  <w:style w:type="paragraph" w:styleId="3">
    <w:name w:val="heading 3"/>
    <w:basedOn w:val="a0"/>
    <w:next w:val="a0"/>
    <w:qFormat/>
    <w:pPr>
      <w:keepNext/>
      <w:tabs>
        <w:tab w:val="left" w:pos="777"/>
      </w:tabs>
      <w:spacing w:before="60" w:line="400" w:lineRule="atLeast"/>
      <w:ind w:left="777" w:hanging="259"/>
      <w:jc w:val="both"/>
      <w:outlineLvl w:val="2"/>
    </w:pPr>
    <w:rPr>
      <w:rFonts w:ascii="新細明體" w:eastAsia="新細明體" w:hAnsi="Arial"/>
    </w:rPr>
  </w:style>
  <w:style w:type="paragraph" w:styleId="4">
    <w:name w:val="heading 4"/>
    <w:basedOn w:val="a0"/>
    <w:next w:val="a0"/>
    <w:qFormat/>
    <w:pPr>
      <w:keepNext/>
      <w:keepLines/>
      <w:spacing w:line="400" w:lineRule="atLeast"/>
      <w:ind w:left="1038" w:hanging="261"/>
      <w:outlineLvl w:val="3"/>
    </w:pPr>
    <w:rPr>
      <w:rFonts w:ascii="新細明體" w:eastAsia="新細明體" w:hAnsi="Arial"/>
    </w:rPr>
  </w:style>
  <w:style w:type="paragraph" w:styleId="5">
    <w:name w:val="heading 5"/>
    <w:basedOn w:val="a0"/>
    <w:next w:val="a0"/>
    <w:qFormat/>
    <w:pPr>
      <w:keepNext/>
      <w:keepLines/>
      <w:spacing w:line="400" w:lineRule="atLeast"/>
      <w:ind w:left="1299" w:hanging="261"/>
      <w:outlineLvl w:val="4"/>
    </w:pPr>
    <w:rPr>
      <w:rFonts w:ascii="Arial" w:eastAsia="新細明體" w:hAnsi="Arial"/>
    </w:rPr>
  </w:style>
  <w:style w:type="paragraph" w:styleId="6">
    <w:name w:val="heading 6"/>
    <w:basedOn w:val="a0"/>
    <w:next w:val="a0"/>
    <w:qFormat/>
    <w:pPr>
      <w:keepNext/>
      <w:keepLines/>
      <w:spacing w:line="400" w:lineRule="atLeast"/>
      <w:ind w:left="1554" w:hanging="261"/>
      <w:outlineLvl w:val="5"/>
    </w:pPr>
    <w:rPr>
      <w:rFonts w:ascii="Arial" w:eastAsia="新細明體" w:hAnsi="Arial"/>
    </w:rPr>
  </w:style>
  <w:style w:type="paragraph" w:styleId="7">
    <w:name w:val="heading 7"/>
    <w:basedOn w:val="a0"/>
    <w:next w:val="a0"/>
    <w:qFormat/>
    <w:pPr>
      <w:keepNext/>
      <w:numPr>
        <w:numId w:val="2"/>
      </w:numPr>
      <w:snapToGrid w:val="0"/>
      <w:spacing w:before="60" w:after="60"/>
      <w:outlineLvl w:val="6"/>
    </w:pPr>
    <w:rPr>
      <w:rFonts w:ascii="標楷體" w:eastAsia="標楷體"/>
      <w:sz w:val="32"/>
    </w:rPr>
  </w:style>
  <w:style w:type="paragraph" w:styleId="8">
    <w:name w:val="heading 8"/>
    <w:basedOn w:val="a0"/>
    <w:next w:val="a0"/>
    <w:qFormat/>
    <w:pPr>
      <w:keepNext/>
      <w:snapToGrid w:val="0"/>
      <w:spacing w:before="60" w:after="60"/>
      <w:jc w:val="center"/>
      <w:outlineLvl w:val="7"/>
    </w:pPr>
    <w:rPr>
      <w:rFonts w:ascii="標楷體" w:eastAsia="標楷體"/>
      <w:sz w:val="28"/>
    </w:rPr>
  </w:style>
  <w:style w:type="paragraph" w:styleId="9">
    <w:name w:val="heading 9"/>
    <w:basedOn w:val="a0"/>
    <w:next w:val="a0"/>
    <w:qFormat/>
    <w:pPr>
      <w:keepNext/>
      <w:snapToGrid w:val="0"/>
      <w:spacing w:before="60" w:after="60"/>
      <w:ind w:left="1300"/>
      <w:outlineLvl w:val="8"/>
    </w:pPr>
    <w:rPr>
      <w:rFonts w:ascii="標楷體" w:eastAsia="標楷體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customStyle="1" w:styleId="1-1">
    <w:name w:val="1-1"/>
    <w:basedOn w:val="a0"/>
    <w:pPr>
      <w:snapToGrid w:val="0"/>
      <w:spacing w:before="40" w:after="40" w:line="0" w:lineRule="atLeast"/>
      <w:ind w:left="737" w:hanging="340"/>
    </w:pPr>
    <w:rPr>
      <w:rFonts w:eastAsia="標楷體"/>
      <w:sz w:val="32"/>
    </w:rPr>
  </w:style>
  <w:style w:type="paragraph" w:customStyle="1" w:styleId="10">
    <w:name w:val="1"/>
    <w:basedOn w:val="a0"/>
    <w:pPr>
      <w:snapToGrid w:val="0"/>
      <w:spacing w:before="40" w:after="40" w:line="0" w:lineRule="atLeast"/>
      <w:ind w:left="908" w:hanging="284"/>
    </w:pPr>
    <w:rPr>
      <w:rFonts w:eastAsia="標楷體"/>
      <w:sz w:val="28"/>
    </w:rPr>
  </w:style>
  <w:style w:type="paragraph" w:customStyle="1" w:styleId="11">
    <w:name w:val="(1)"/>
    <w:basedOn w:val="a0"/>
    <w:pPr>
      <w:snapToGrid w:val="0"/>
      <w:spacing w:before="40" w:after="40" w:line="0" w:lineRule="atLeast"/>
      <w:ind w:left="1247" w:hanging="567"/>
    </w:pPr>
    <w:rPr>
      <w:rFonts w:eastAsia="標楷體"/>
      <w:sz w:val="28"/>
    </w:rPr>
  </w:style>
  <w:style w:type="paragraph" w:customStyle="1" w:styleId="a5">
    <w:name w:val="a"/>
    <w:basedOn w:val="a0"/>
    <w:pPr>
      <w:snapToGrid w:val="0"/>
      <w:spacing w:before="40" w:after="40" w:line="0" w:lineRule="atLeast"/>
      <w:ind w:left="1361" w:hanging="284"/>
    </w:pPr>
    <w:rPr>
      <w:rFonts w:eastAsia="標楷體"/>
      <w:sz w:val="28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</w:style>
  <w:style w:type="paragraph" w:customStyle="1" w:styleId="a">
    <w:name w:val="壹"/>
    <w:basedOn w:val="a0"/>
    <w:pPr>
      <w:numPr>
        <w:numId w:val="1"/>
      </w:numPr>
      <w:snapToGrid w:val="0"/>
      <w:spacing w:before="40" w:after="40" w:line="0" w:lineRule="atLeast"/>
      <w:ind w:left="0" w:firstLine="0"/>
    </w:pPr>
    <w:rPr>
      <w:rFonts w:eastAsia="標楷體"/>
      <w:b/>
      <w:sz w:val="36"/>
    </w:rPr>
  </w:style>
  <w:style w:type="paragraph" w:styleId="a8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ody Text"/>
    <w:basedOn w:val="a0"/>
    <w:pPr>
      <w:snapToGrid w:val="0"/>
      <w:spacing w:before="20" w:after="20"/>
    </w:pPr>
    <w:rPr>
      <w:rFonts w:ascii="標楷體" w:eastAsia="標楷體"/>
      <w:sz w:val="28"/>
    </w:rPr>
  </w:style>
  <w:style w:type="paragraph" w:customStyle="1" w:styleId="20">
    <w:name w:val="2項目標題"/>
    <w:basedOn w:val="a0"/>
    <w:next w:val="a0"/>
    <w:rsid w:val="00FA044E"/>
    <w:pPr>
      <w:keepNext/>
      <w:spacing w:line="500" w:lineRule="exact"/>
    </w:pPr>
    <w:rPr>
      <w:rFonts w:ascii="細明體" w:hAnsi="Arial Narrow"/>
      <w:b/>
      <w:color w:val="000080"/>
      <w:spacing w:val="0"/>
      <w:sz w:val="28"/>
    </w:rPr>
  </w:style>
  <w:style w:type="paragraph" w:customStyle="1" w:styleId="12">
    <w:name w:val="1名稱"/>
    <w:basedOn w:val="a0"/>
    <w:next w:val="a0"/>
    <w:autoRedefine/>
    <w:rsid w:val="00FA044E"/>
    <w:pPr>
      <w:spacing w:after="120" w:line="480" w:lineRule="exact"/>
      <w:ind w:left="1440" w:hanging="1440"/>
    </w:pPr>
    <w:rPr>
      <w:rFonts w:ascii="標楷體" w:eastAsia="標楷體" w:hAnsi="標楷體"/>
      <w:b/>
      <w:spacing w:val="0"/>
      <w:sz w:val="32"/>
      <w:szCs w:val="32"/>
    </w:rPr>
  </w:style>
  <w:style w:type="paragraph" w:styleId="aa">
    <w:name w:val="Plain Text"/>
    <w:basedOn w:val="a0"/>
    <w:autoRedefine/>
    <w:rsid w:val="00587A5C"/>
    <w:pPr>
      <w:spacing w:line="430" w:lineRule="exact"/>
    </w:pPr>
    <w:rPr>
      <w:rFonts w:ascii="標楷體" w:eastAsia="標楷體" w:hAnsi="標楷體"/>
      <w:bCs/>
      <w:spacing w:val="0"/>
      <w:sz w:val="28"/>
      <w:szCs w:val="28"/>
    </w:rPr>
  </w:style>
  <w:style w:type="paragraph" w:customStyle="1" w:styleId="11x">
    <w:name w:val="11 第二層之x.內文"/>
    <w:basedOn w:val="a0"/>
    <w:rsid w:val="00CD25C3"/>
    <w:pPr>
      <w:spacing w:line="500" w:lineRule="exact"/>
      <w:ind w:left="1080" w:hanging="360"/>
    </w:pPr>
    <w:rPr>
      <w:rFonts w:ascii="細明體" w:hAnsi="Arial Narrow"/>
      <w:spacing w:val="0"/>
    </w:rPr>
  </w:style>
  <w:style w:type="paragraph" w:customStyle="1" w:styleId="11x0">
    <w:name w:val="11 第三層之x.內文"/>
    <w:basedOn w:val="11x"/>
    <w:rsid w:val="00CD25C3"/>
    <w:pPr>
      <w:ind w:left="1440"/>
    </w:pPr>
  </w:style>
  <w:style w:type="character" w:styleId="ab">
    <w:name w:val="annotation reference"/>
    <w:semiHidden/>
    <w:rsid w:val="00CD25C3"/>
    <w:rPr>
      <w:sz w:val="18"/>
      <w:szCs w:val="18"/>
    </w:rPr>
  </w:style>
  <w:style w:type="paragraph" w:styleId="ac">
    <w:name w:val="annotation text"/>
    <w:basedOn w:val="a0"/>
    <w:semiHidden/>
    <w:rsid w:val="00CD25C3"/>
  </w:style>
  <w:style w:type="paragraph" w:styleId="ad">
    <w:name w:val="Balloon Text"/>
    <w:basedOn w:val="a0"/>
    <w:semiHidden/>
    <w:rsid w:val="00CD25C3"/>
    <w:rPr>
      <w:rFonts w:ascii="Arial" w:eastAsia="新細明體" w:hAnsi="Arial"/>
      <w:sz w:val="18"/>
      <w:szCs w:val="18"/>
    </w:rPr>
  </w:style>
  <w:style w:type="paragraph" w:styleId="ae">
    <w:name w:val="Normal Indent"/>
    <w:basedOn w:val="a0"/>
    <w:rsid w:val="00890046"/>
    <w:pPr>
      <w:adjustRightInd/>
      <w:spacing w:line="240" w:lineRule="auto"/>
      <w:ind w:left="480"/>
      <w:textAlignment w:val="auto"/>
    </w:pPr>
    <w:rPr>
      <w:rFonts w:eastAsia="新細明體"/>
      <w:spacing w:val="0"/>
      <w:kern w:val="2"/>
    </w:rPr>
  </w:style>
  <w:style w:type="paragraph" w:customStyle="1" w:styleId="3-3">
    <w:name w:val="標3-文3"/>
    <w:basedOn w:val="1-10"/>
    <w:rsid w:val="00890046"/>
    <w:pPr>
      <w:ind w:left="1036"/>
    </w:pPr>
  </w:style>
  <w:style w:type="paragraph" w:customStyle="1" w:styleId="1-10">
    <w:name w:val="標1-文1"/>
    <w:basedOn w:val="a0"/>
    <w:rsid w:val="00890046"/>
    <w:pPr>
      <w:keepNext/>
      <w:keepLines/>
      <w:spacing w:line="400" w:lineRule="atLeast"/>
      <w:ind w:left="516"/>
      <w:jc w:val="both"/>
    </w:pPr>
    <w:rPr>
      <w:rFonts w:ascii="新細明體" w:eastAsia="新細明體"/>
      <w:spacing w:val="14"/>
    </w:rPr>
  </w:style>
  <w:style w:type="paragraph" w:customStyle="1" w:styleId="4-4">
    <w:name w:val="標4-文4"/>
    <w:basedOn w:val="3-3"/>
    <w:rsid w:val="00890046"/>
    <w:pPr>
      <w:ind w:left="1295"/>
    </w:pPr>
  </w:style>
  <w:style w:type="paragraph" w:customStyle="1" w:styleId="5-5">
    <w:name w:val="標5-文5"/>
    <w:basedOn w:val="a0"/>
    <w:rsid w:val="00890046"/>
    <w:pPr>
      <w:ind w:left="1295"/>
    </w:pPr>
    <w:rPr>
      <w:rFonts w:ascii="新細明體" w:eastAsia="新細明體"/>
    </w:rPr>
  </w:style>
  <w:style w:type="paragraph" w:customStyle="1" w:styleId="6-6">
    <w:name w:val="標6-文6"/>
    <w:basedOn w:val="5-5"/>
    <w:rsid w:val="00890046"/>
    <w:pPr>
      <w:keepNext/>
      <w:keepLines/>
      <w:ind w:left="1554"/>
    </w:pPr>
  </w:style>
  <w:style w:type="paragraph" w:customStyle="1" w:styleId="70">
    <w:name w:val="標題7"/>
    <w:basedOn w:val="6"/>
    <w:rsid w:val="00890046"/>
    <w:pPr>
      <w:ind w:left="2072" w:hanging="259"/>
    </w:pPr>
  </w:style>
  <w:style w:type="paragraph" w:customStyle="1" w:styleId="13">
    <w:name w:val="內文1"/>
    <w:rsid w:val="00890046"/>
    <w:pPr>
      <w:widowControl w:val="0"/>
      <w:autoSpaceDE w:val="0"/>
      <w:autoSpaceDN w:val="0"/>
      <w:adjustRightInd w:val="0"/>
      <w:spacing w:before="120" w:line="240" w:lineRule="atLeast"/>
      <w:ind w:left="993" w:hanging="567"/>
    </w:pPr>
    <w:rPr>
      <w:rFonts w:ascii="圖龍中楷" w:eastAsia="圖龍中楷"/>
      <w:sz w:val="28"/>
    </w:rPr>
  </w:style>
  <w:style w:type="paragraph" w:customStyle="1" w:styleId="7-7">
    <w:name w:val="標7-文7"/>
    <w:basedOn w:val="70"/>
    <w:rsid w:val="00890046"/>
    <w:pPr>
      <w:ind w:firstLine="0"/>
    </w:pPr>
  </w:style>
  <w:style w:type="paragraph" w:styleId="af">
    <w:name w:val="caption"/>
    <w:basedOn w:val="a0"/>
    <w:next w:val="a0"/>
    <w:qFormat/>
    <w:rsid w:val="00890046"/>
    <w:pPr>
      <w:spacing w:before="120" w:after="120"/>
    </w:pPr>
  </w:style>
  <w:style w:type="paragraph" w:customStyle="1" w:styleId="2-2">
    <w:name w:val="標2-文2"/>
    <w:basedOn w:val="1-10"/>
    <w:rsid w:val="00890046"/>
    <w:pPr>
      <w:ind w:left="777"/>
    </w:pPr>
  </w:style>
  <w:style w:type="paragraph" w:customStyle="1" w:styleId="30">
    <w:name w:val="3程序書內文"/>
    <w:basedOn w:val="a0"/>
    <w:rsid w:val="00DC1E5A"/>
    <w:pPr>
      <w:spacing w:line="500" w:lineRule="exact"/>
      <w:ind w:left="120"/>
    </w:pPr>
    <w:rPr>
      <w:rFonts w:ascii="細明體" w:hAnsi="Arial Narrow" w:cs="細明體"/>
      <w:spacing w:val="0"/>
      <w:szCs w:val="24"/>
    </w:rPr>
  </w:style>
  <w:style w:type="paragraph" w:customStyle="1" w:styleId="60">
    <w:name w:val="6第三層內文"/>
    <w:basedOn w:val="a0"/>
    <w:rsid w:val="006A009C"/>
    <w:pPr>
      <w:spacing w:line="500" w:lineRule="exact"/>
      <w:ind w:left="2040" w:hanging="880"/>
    </w:pPr>
    <w:rPr>
      <w:rFonts w:ascii="細明體" w:cs="細明體"/>
      <w:spacing w:val="0"/>
      <w:szCs w:val="24"/>
    </w:rPr>
  </w:style>
  <w:style w:type="paragraph" w:styleId="af0">
    <w:name w:val="Document Map"/>
    <w:basedOn w:val="a0"/>
    <w:semiHidden/>
    <w:rsid w:val="00755EC2"/>
    <w:pPr>
      <w:shd w:val="clear" w:color="auto" w:fill="000080"/>
    </w:pPr>
    <w:rPr>
      <w:rFonts w:ascii="Arial" w:eastAsia="新細明體" w:hAnsi="Arial"/>
    </w:rPr>
  </w:style>
  <w:style w:type="paragraph" w:styleId="af1">
    <w:name w:val="Revision"/>
    <w:hidden/>
    <w:uiPriority w:val="99"/>
    <w:semiHidden/>
    <w:rsid w:val="002E2089"/>
    <w:rPr>
      <w:spacing w:val="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adjustRightInd w:val="0"/>
      <w:spacing w:line="384" w:lineRule="exact"/>
      <w:textAlignment w:val="baseline"/>
    </w:pPr>
    <w:rPr>
      <w:spacing w:val="10"/>
      <w:sz w:val="24"/>
    </w:rPr>
  </w:style>
  <w:style w:type="paragraph" w:styleId="1">
    <w:name w:val="heading 1"/>
    <w:basedOn w:val="a0"/>
    <w:next w:val="a0"/>
    <w:qFormat/>
    <w:pPr>
      <w:keepNext/>
      <w:keepLines/>
      <w:spacing w:before="180" w:line="480" w:lineRule="atLeast"/>
      <w:ind w:left="516" w:hanging="516"/>
      <w:jc w:val="both"/>
      <w:outlineLvl w:val="0"/>
    </w:pPr>
    <w:rPr>
      <w:rFonts w:ascii="新細明體" w:eastAsia="新細明體" w:hAnsi="Arial"/>
      <w:kern w:val="52"/>
      <w:sz w:val="36"/>
    </w:rPr>
  </w:style>
  <w:style w:type="paragraph" w:styleId="2">
    <w:name w:val="heading 2"/>
    <w:basedOn w:val="a0"/>
    <w:next w:val="a0"/>
    <w:qFormat/>
    <w:pPr>
      <w:keepNext/>
      <w:keepLines/>
      <w:spacing w:before="120" w:after="40" w:line="400" w:lineRule="atLeast"/>
      <w:ind w:left="856" w:hanging="595"/>
      <w:outlineLvl w:val="1"/>
    </w:pPr>
    <w:rPr>
      <w:rFonts w:ascii="新細明體" w:eastAsia="新細明體" w:hAnsi="Arial"/>
      <w:spacing w:val="14"/>
      <w:sz w:val="28"/>
    </w:rPr>
  </w:style>
  <w:style w:type="paragraph" w:styleId="3">
    <w:name w:val="heading 3"/>
    <w:basedOn w:val="a0"/>
    <w:next w:val="a0"/>
    <w:qFormat/>
    <w:pPr>
      <w:keepNext/>
      <w:tabs>
        <w:tab w:val="left" w:pos="777"/>
      </w:tabs>
      <w:spacing w:before="60" w:line="400" w:lineRule="atLeast"/>
      <w:ind w:left="777" w:hanging="259"/>
      <w:jc w:val="both"/>
      <w:outlineLvl w:val="2"/>
    </w:pPr>
    <w:rPr>
      <w:rFonts w:ascii="新細明體" w:eastAsia="新細明體" w:hAnsi="Arial"/>
    </w:rPr>
  </w:style>
  <w:style w:type="paragraph" w:styleId="4">
    <w:name w:val="heading 4"/>
    <w:basedOn w:val="a0"/>
    <w:next w:val="a0"/>
    <w:qFormat/>
    <w:pPr>
      <w:keepNext/>
      <w:keepLines/>
      <w:spacing w:line="400" w:lineRule="atLeast"/>
      <w:ind w:left="1038" w:hanging="261"/>
      <w:outlineLvl w:val="3"/>
    </w:pPr>
    <w:rPr>
      <w:rFonts w:ascii="新細明體" w:eastAsia="新細明體" w:hAnsi="Arial"/>
    </w:rPr>
  </w:style>
  <w:style w:type="paragraph" w:styleId="5">
    <w:name w:val="heading 5"/>
    <w:basedOn w:val="a0"/>
    <w:next w:val="a0"/>
    <w:qFormat/>
    <w:pPr>
      <w:keepNext/>
      <w:keepLines/>
      <w:spacing w:line="400" w:lineRule="atLeast"/>
      <w:ind w:left="1299" w:hanging="261"/>
      <w:outlineLvl w:val="4"/>
    </w:pPr>
    <w:rPr>
      <w:rFonts w:ascii="Arial" w:eastAsia="新細明體" w:hAnsi="Arial"/>
    </w:rPr>
  </w:style>
  <w:style w:type="paragraph" w:styleId="6">
    <w:name w:val="heading 6"/>
    <w:basedOn w:val="a0"/>
    <w:next w:val="a0"/>
    <w:qFormat/>
    <w:pPr>
      <w:keepNext/>
      <w:keepLines/>
      <w:spacing w:line="400" w:lineRule="atLeast"/>
      <w:ind w:left="1554" w:hanging="261"/>
      <w:outlineLvl w:val="5"/>
    </w:pPr>
    <w:rPr>
      <w:rFonts w:ascii="Arial" w:eastAsia="新細明體" w:hAnsi="Arial"/>
    </w:rPr>
  </w:style>
  <w:style w:type="paragraph" w:styleId="7">
    <w:name w:val="heading 7"/>
    <w:basedOn w:val="a0"/>
    <w:next w:val="a0"/>
    <w:qFormat/>
    <w:pPr>
      <w:keepNext/>
      <w:numPr>
        <w:numId w:val="2"/>
      </w:numPr>
      <w:snapToGrid w:val="0"/>
      <w:spacing w:before="60" w:after="60"/>
      <w:outlineLvl w:val="6"/>
    </w:pPr>
    <w:rPr>
      <w:rFonts w:ascii="標楷體" w:eastAsia="標楷體"/>
      <w:sz w:val="32"/>
    </w:rPr>
  </w:style>
  <w:style w:type="paragraph" w:styleId="8">
    <w:name w:val="heading 8"/>
    <w:basedOn w:val="a0"/>
    <w:next w:val="a0"/>
    <w:qFormat/>
    <w:pPr>
      <w:keepNext/>
      <w:snapToGrid w:val="0"/>
      <w:spacing w:before="60" w:after="60"/>
      <w:jc w:val="center"/>
      <w:outlineLvl w:val="7"/>
    </w:pPr>
    <w:rPr>
      <w:rFonts w:ascii="標楷體" w:eastAsia="標楷體"/>
      <w:sz w:val="28"/>
    </w:rPr>
  </w:style>
  <w:style w:type="paragraph" w:styleId="9">
    <w:name w:val="heading 9"/>
    <w:basedOn w:val="a0"/>
    <w:next w:val="a0"/>
    <w:qFormat/>
    <w:pPr>
      <w:keepNext/>
      <w:snapToGrid w:val="0"/>
      <w:spacing w:before="60" w:after="60"/>
      <w:ind w:left="1300"/>
      <w:outlineLvl w:val="8"/>
    </w:pPr>
    <w:rPr>
      <w:rFonts w:ascii="標楷體" w:eastAsia="標楷體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customStyle="1" w:styleId="1-1">
    <w:name w:val="1-1"/>
    <w:basedOn w:val="a0"/>
    <w:pPr>
      <w:snapToGrid w:val="0"/>
      <w:spacing w:before="40" w:after="40" w:line="0" w:lineRule="atLeast"/>
      <w:ind w:left="737" w:hanging="340"/>
    </w:pPr>
    <w:rPr>
      <w:rFonts w:eastAsia="標楷體"/>
      <w:sz w:val="32"/>
    </w:rPr>
  </w:style>
  <w:style w:type="paragraph" w:customStyle="1" w:styleId="10">
    <w:name w:val="1"/>
    <w:basedOn w:val="a0"/>
    <w:pPr>
      <w:snapToGrid w:val="0"/>
      <w:spacing w:before="40" w:after="40" w:line="0" w:lineRule="atLeast"/>
      <w:ind w:left="908" w:hanging="284"/>
    </w:pPr>
    <w:rPr>
      <w:rFonts w:eastAsia="標楷體"/>
      <w:sz w:val="28"/>
    </w:rPr>
  </w:style>
  <w:style w:type="paragraph" w:customStyle="1" w:styleId="11">
    <w:name w:val="(1)"/>
    <w:basedOn w:val="a0"/>
    <w:pPr>
      <w:snapToGrid w:val="0"/>
      <w:spacing w:before="40" w:after="40" w:line="0" w:lineRule="atLeast"/>
      <w:ind w:left="1247" w:hanging="567"/>
    </w:pPr>
    <w:rPr>
      <w:rFonts w:eastAsia="標楷體"/>
      <w:sz w:val="28"/>
    </w:rPr>
  </w:style>
  <w:style w:type="paragraph" w:customStyle="1" w:styleId="a5">
    <w:name w:val="a"/>
    <w:basedOn w:val="a0"/>
    <w:pPr>
      <w:snapToGrid w:val="0"/>
      <w:spacing w:before="40" w:after="40" w:line="0" w:lineRule="atLeast"/>
      <w:ind w:left="1361" w:hanging="284"/>
    </w:pPr>
    <w:rPr>
      <w:rFonts w:eastAsia="標楷體"/>
      <w:sz w:val="28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</w:style>
  <w:style w:type="paragraph" w:customStyle="1" w:styleId="a">
    <w:name w:val="壹"/>
    <w:basedOn w:val="a0"/>
    <w:pPr>
      <w:numPr>
        <w:numId w:val="1"/>
      </w:numPr>
      <w:snapToGrid w:val="0"/>
      <w:spacing w:before="40" w:after="40" w:line="0" w:lineRule="atLeast"/>
      <w:ind w:left="0" w:firstLine="0"/>
    </w:pPr>
    <w:rPr>
      <w:rFonts w:eastAsia="標楷體"/>
      <w:b/>
      <w:sz w:val="36"/>
    </w:rPr>
  </w:style>
  <w:style w:type="paragraph" w:styleId="a8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ody Text"/>
    <w:basedOn w:val="a0"/>
    <w:pPr>
      <w:snapToGrid w:val="0"/>
      <w:spacing w:before="20" w:after="20"/>
    </w:pPr>
    <w:rPr>
      <w:rFonts w:ascii="標楷體" w:eastAsia="標楷體"/>
      <w:sz w:val="28"/>
    </w:rPr>
  </w:style>
  <w:style w:type="paragraph" w:customStyle="1" w:styleId="20">
    <w:name w:val="2項目標題"/>
    <w:basedOn w:val="a0"/>
    <w:next w:val="a0"/>
    <w:rsid w:val="00FA044E"/>
    <w:pPr>
      <w:keepNext/>
      <w:spacing w:line="500" w:lineRule="exact"/>
    </w:pPr>
    <w:rPr>
      <w:rFonts w:ascii="細明體" w:hAnsi="Arial Narrow"/>
      <w:b/>
      <w:color w:val="000080"/>
      <w:spacing w:val="0"/>
      <w:sz w:val="28"/>
    </w:rPr>
  </w:style>
  <w:style w:type="paragraph" w:customStyle="1" w:styleId="12">
    <w:name w:val="1名稱"/>
    <w:basedOn w:val="a0"/>
    <w:next w:val="a0"/>
    <w:autoRedefine/>
    <w:rsid w:val="00FA044E"/>
    <w:pPr>
      <w:spacing w:after="120" w:line="480" w:lineRule="exact"/>
      <w:ind w:left="1440" w:hanging="1440"/>
    </w:pPr>
    <w:rPr>
      <w:rFonts w:ascii="標楷體" w:eastAsia="標楷體" w:hAnsi="標楷體"/>
      <w:b/>
      <w:spacing w:val="0"/>
      <w:sz w:val="32"/>
      <w:szCs w:val="32"/>
    </w:rPr>
  </w:style>
  <w:style w:type="paragraph" w:styleId="aa">
    <w:name w:val="Plain Text"/>
    <w:basedOn w:val="a0"/>
    <w:autoRedefine/>
    <w:rsid w:val="00587A5C"/>
    <w:pPr>
      <w:spacing w:line="430" w:lineRule="exact"/>
    </w:pPr>
    <w:rPr>
      <w:rFonts w:ascii="標楷體" w:eastAsia="標楷體" w:hAnsi="標楷體"/>
      <w:bCs/>
      <w:spacing w:val="0"/>
      <w:sz w:val="28"/>
      <w:szCs w:val="28"/>
    </w:rPr>
  </w:style>
  <w:style w:type="paragraph" w:customStyle="1" w:styleId="11x">
    <w:name w:val="11 第二層之x.內文"/>
    <w:basedOn w:val="a0"/>
    <w:rsid w:val="00CD25C3"/>
    <w:pPr>
      <w:spacing w:line="500" w:lineRule="exact"/>
      <w:ind w:left="1080" w:hanging="360"/>
    </w:pPr>
    <w:rPr>
      <w:rFonts w:ascii="細明體" w:hAnsi="Arial Narrow"/>
      <w:spacing w:val="0"/>
    </w:rPr>
  </w:style>
  <w:style w:type="paragraph" w:customStyle="1" w:styleId="11x0">
    <w:name w:val="11 第三層之x.內文"/>
    <w:basedOn w:val="11x"/>
    <w:rsid w:val="00CD25C3"/>
    <w:pPr>
      <w:ind w:left="1440"/>
    </w:pPr>
  </w:style>
  <w:style w:type="character" w:styleId="ab">
    <w:name w:val="annotation reference"/>
    <w:semiHidden/>
    <w:rsid w:val="00CD25C3"/>
    <w:rPr>
      <w:sz w:val="18"/>
      <w:szCs w:val="18"/>
    </w:rPr>
  </w:style>
  <w:style w:type="paragraph" w:styleId="ac">
    <w:name w:val="annotation text"/>
    <w:basedOn w:val="a0"/>
    <w:semiHidden/>
    <w:rsid w:val="00CD25C3"/>
  </w:style>
  <w:style w:type="paragraph" w:styleId="ad">
    <w:name w:val="Balloon Text"/>
    <w:basedOn w:val="a0"/>
    <w:semiHidden/>
    <w:rsid w:val="00CD25C3"/>
    <w:rPr>
      <w:rFonts w:ascii="Arial" w:eastAsia="新細明體" w:hAnsi="Arial"/>
      <w:sz w:val="18"/>
      <w:szCs w:val="18"/>
    </w:rPr>
  </w:style>
  <w:style w:type="paragraph" w:styleId="ae">
    <w:name w:val="Normal Indent"/>
    <w:basedOn w:val="a0"/>
    <w:rsid w:val="00890046"/>
    <w:pPr>
      <w:adjustRightInd/>
      <w:spacing w:line="240" w:lineRule="auto"/>
      <w:ind w:left="480"/>
      <w:textAlignment w:val="auto"/>
    </w:pPr>
    <w:rPr>
      <w:rFonts w:eastAsia="新細明體"/>
      <w:spacing w:val="0"/>
      <w:kern w:val="2"/>
    </w:rPr>
  </w:style>
  <w:style w:type="paragraph" w:customStyle="1" w:styleId="3-3">
    <w:name w:val="標3-文3"/>
    <w:basedOn w:val="1-10"/>
    <w:rsid w:val="00890046"/>
    <w:pPr>
      <w:ind w:left="1036"/>
    </w:pPr>
  </w:style>
  <w:style w:type="paragraph" w:customStyle="1" w:styleId="1-10">
    <w:name w:val="標1-文1"/>
    <w:basedOn w:val="a0"/>
    <w:rsid w:val="00890046"/>
    <w:pPr>
      <w:keepNext/>
      <w:keepLines/>
      <w:spacing w:line="400" w:lineRule="atLeast"/>
      <w:ind w:left="516"/>
      <w:jc w:val="both"/>
    </w:pPr>
    <w:rPr>
      <w:rFonts w:ascii="新細明體" w:eastAsia="新細明體"/>
      <w:spacing w:val="14"/>
    </w:rPr>
  </w:style>
  <w:style w:type="paragraph" w:customStyle="1" w:styleId="4-4">
    <w:name w:val="標4-文4"/>
    <w:basedOn w:val="3-3"/>
    <w:rsid w:val="00890046"/>
    <w:pPr>
      <w:ind w:left="1295"/>
    </w:pPr>
  </w:style>
  <w:style w:type="paragraph" w:customStyle="1" w:styleId="5-5">
    <w:name w:val="標5-文5"/>
    <w:basedOn w:val="a0"/>
    <w:rsid w:val="00890046"/>
    <w:pPr>
      <w:ind w:left="1295"/>
    </w:pPr>
    <w:rPr>
      <w:rFonts w:ascii="新細明體" w:eastAsia="新細明體"/>
    </w:rPr>
  </w:style>
  <w:style w:type="paragraph" w:customStyle="1" w:styleId="6-6">
    <w:name w:val="標6-文6"/>
    <w:basedOn w:val="5-5"/>
    <w:rsid w:val="00890046"/>
    <w:pPr>
      <w:keepNext/>
      <w:keepLines/>
      <w:ind w:left="1554"/>
    </w:pPr>
  </w:style>
  <w:style w:type="paragraph" w:customStyle="1" w:styleId="70">
    <w:name w:val="標題7"/>
    <w:basedOn w:val="6"/>
    <w:rsid w:val="00890046"/>
    <w:pPr>
      <w:ind w:left="2072" w:hanging="259"/>
    </w:pPr>
  </w:style>
  <w:style w:type="paragraph" w:customStyle="1" w:styleId="13">
    <w:name w:val="內文1"/>
    <w:rsid w:val="00890046"/>
    <w:pPr>
      <w:widowControl w:val="0"/>
      <w:autoSpaceDE w:val="0"/>
      <w:autoSpaceDN w:val="0"/>
      <w:adjustRightInd w:val="0"/>
      <w:spacing w:before="120" w:line="240" w:lineRule="atLeast"/>
      <w:ind w:left="993" w:hanging="567"/>
    </w:pPr>
    <w:rPr>
      <w:rFonts w:ascii="圖龍中楷" w:eastAsia="圖龍中楷"/>
      <w:sz w:val="28"/>
    </w:rPr>
  </w:style>
  <w:style w:type="paragraph" w:customStyle="1" w:styleId="7-7">
    <w:name w:val="標7-文7"/>
    <w:basedOn w:val="70"/>
    <w:rsid w:val="00890046"/>
    <w:pPr>
      <w:ind w:firstLine="0"/>
    </w:pPr>
  </w:style>
  <w:style w:type="paragraph" w:styleId="af">
    <w:name w:val="caption"/>
    <w:basedOn w:val="a0"/>
    <w:next w:val="a0"/>
    <w:qFormat/>
    <w:rsid w:val="00890046"/>
    <w:pPr>
      <w:spacing w:before="120" w:after="120"/>
    </w:pPr>
  </w:style>
  <w:style w:type="paragraph" w:customStyle="1" w:styleId="2-2">
    <w:name w:val="標2-文2"/>
    <w:basedOn w:val="1-10"/>
    <w:rsid w:val="00890046"/>
    <w:pPr>
      <w:ind w:left="777"/>
    </w:pPr>
  </w:style>
  <w:style w:type="paragraph" w:customStyle="1" w:styleId="30">
    <w:name w:val="3程序書內文"/>
    <w:basedOn w:val="a0"/>
    <w:rsid w:val="00DC1E5A"/>
    <w:pPr>
      <w:spacing w:line="500" w:lineRule="exact"/>
      <w:ind w:left="120"/>
    </w:pPr>
    <w:rPr>
      <w:rFonts w:ascii="細明體" w:hAnsi="Arial Narrow" w:cs="細明體"/>
      <w:spacing w:val="0"/>
      <w:szCs w:val="24"/>
    </w:rPr>
  </w:style>
  <w:style w:type="paragraph" w:customStyle="1" w:styleId="60">
    <w:name w:val="6第三層內文"/>
    <w:basedOn w:val="a0"/>
    <w:rsid w:val="006A009C"/>
    <w:pPr>
      <w:spacing w:line="500" w:lineRule="exact"/>
      <w:ind w:left="2040" w:hanging="880"/>
    </w:pPr>
    <w:rPr>
      <w:rFonts w:ascii="細明體" w:cs="細明體"/>
      <w:spacing w:val="0"/>
      <w:szCs w:val="24"/>
    </w:rPr>
  </w:style>
  <w:style w:type="paragraph" w:styleId="af0">
    <w:name w:val="Document Map"/>
    <w:basedOn w:val="a0"/>
    <w:semiHidden/>
    <w:rsid w:val="00755EC2"/>
    <w:pPr>
      <w:shd w:val="clear" w:color="auto" w:fill="000080"/>
    </w:pPr>
    <w:rPr>
      <w:rFonts w:ascii="Arial" w:eastAsia="新細明體" w:hAnsi="Arial"/>
    </w:rPr>
  </w:style>
  <w:style w:type="paragraph" w:styleId="af1">
    <w:name w:val="Revision"/>
    <w:hidden/>
    <w:uiPriority w:val="99"/>
    <w:semiHidden/>
    <w:rsid w:val="002E2089"/>
    <w:rPr>
      <w:spacing w:val="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2285</Characters>
  <Application>Microsoft Office Word</Application>
  <DocSecurity>0</DocSecurity>
  <Lines>19</Lines>
  <Paragraphs>5</Paragraphs>
  <ScaleCrop>false</ScaleCrop>
  <Company>TPC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第一章   一般介紹</dc:title>
  <dc:creator>TOPGUN</dc:creator>
  <dc:description>從森柏泰排版系統轉換試作BWRT教材</dc:description>
  <cp:lastModifiedBy>EOF_1</cp:lastModifiedBy>
  <cp:revision>2</cp:revision>
  <cp:lastPrinted>2012-11-28T15:48:00Z</cp:lastPrinted>
  <dcterms:created xsi:type="dcterms:W3CDTF">2018-01-28T09:27:00Z</dcterms:created>
  <dcterms:modified xsi:type="dcterms:W3CDTF">2018-01-28T09:27:00Z</dcterms:modified>
</cp:coreProperties>
</file>