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5EB0" w:rsidRPr="00415CA0" w:rsidRDefault="00FB2163" w:rsidP="004D7252">
      <w:pPr>
        <w:snapToGrid w:val="0"/>
        <w:spacing w:after="120" w:line="400" w:lineRule="exact"/>
        <w:jc w:val="center"/>
        <w:rPr>
          <w:rFonts w:ascii="標楷體" w:eastAsia="標楷體"/>
          <w:b/>
          <w:sz w:val="36"/>
          <w:szCs w:val="36"/>
        </w:rPr>
      </w:pPr>
      <w:r w:rsidRPr="00415CA0">
        <w:rPr>
          <w:rFonts w:ascii="標楷體" w:eastAsia="標楷體" w:hAnsi="標楷體" w:hint="eastAsia"/>
          <w:b/>
          <w:sz w:val="36"/>
          <w:szCs w:val="36"/>
        </w:rPr>
        <w:t>第二十三章</w:t>
      </w:r>
      <w:r w:rsidRPr="00415CA0">
        <w:rPr>
          <w:rFonts w:ascii="標楷體" w:eastAsia="標楷體" w:hAnsi="標楷體"/>
          <w:b/>
          <w:sz w:val="36"/>
          <w:szCs w:val="36"/>
        </w:rPr>
        <w:t xml:space="preserve"> </w:t>
      </w:r>
      <w:r w:rsidRPr="00415CA0">
        <w:rPr>
          <w:rFonts w:ascii="標楷體" w:eastAsia="標楷體" w:hAnsi="標楷體" w:hint="eastAsia"/>
          <w:b/>
          <w:sz w:val="36"/>
          <w:szCs w:val="36"/>
        </w:rPr>
        <w:t>循環水系統</w:t>
      </w:r>
    </w:p>
    <w:p w:rsidR="00D65EB0" w:rsidRPr="00415CA0" w:rsidRDefault="00D1326B" w:rsidP="0029381F">
      <w:pPr>
        <w:pStyle w:val="110"/>
        <w:spacing w:before="480"/>
        <w:rPr>
          <w:color w:val="auto"/>
        </w:rPr>
      </w:pPr>
      <w:bookmarkStart w:id="0" w:name="OLE_LINK1"/>
      <w:r w:rsidRPr="00415CA0">
        <w:rPr>
          <w:rFonts w:hint="eastAsia"/>
          <w:color w:val="auto"/>
        </w:rPr>
        <w:t>壹</w:t>
      </w:r>
      <w:r w:rsidR="00071D39" w:rsidRPr="00415CA0">
        <w:rPr>
          <w:rFonts w:hint="eastAsia"/>
          <w:color w:val="auto"/>
        </w:rPr>
        <w:t>、</w:t>
      </w:r>
      <w:bookmarkEnd w:id="0"/>
      <w:r w:rsidR="00D65EB0" w:rsidRPr="00415CA0">
        <w:rPr>
          <w:rFonts w:hint="eastAsia"/>
          <w:color w:val="auto"/>
        </w:rPr>
        <w:t>概述：</w:t>
      </w:r>
    </w:p>
    <w:p w:rsidR="00D65EB0" w:rsidRPr="00415CA0" w:rsidRDefault="00D65EB0" w:rsidP="00801CB4">
      <w:pPr>
        <w:pStyle w:val="a5"/>
        <w:snapToGrid w:val="0"/>
        <w:spacing w:after="120" w:line="400" w:lineRule="exact"/>
        <w:ind w:leftChars="257" w:left="668" w:firstLineChars="200" w:firstLine="600"/>
        <w:rPr>
          <w:rFonts w:ascii="標楷體"/>
        </w:rPr>
      </w:pPr>
      <w:r w:rsidRPr="00415CA0">
        <w:rPr>
          <w:rFonts w:ascii="標楷體" w:hint="eastAsia"/>
        </w:rPr>
        <w:t>循環水系統之主要功用為供給冷卻水至主冷凝器，用以冷卻汽機之低壓</w:t>
      </w:r>
      <w:proofErr w:type="gramStart"/>
      <w:r w:rsidRPr="00415CA0">
        <w:rPr>
          <w:rFonts w:ascii="標楷體" w:hint="eastAsia"/>
        </w:rPr>
        <w:t>排汽，</w:t>
      </w:r>
      <w:proofErr w:type="gramEnd"/>
      <w:r w:rsidRPr="00415CA0">
        <w:rPr>
          <w:rFonts w:ascii="標楷體" w:hint="eastAsia"/>
        </w:rPr>
        <w:t>使凝結為水。此系統之水源取自大海，海水經由循環水泵輸送到汽機冷凝器</w:t>
      </w:r>
      <w:proofErr w:type="gramStart"/>
      <w:r w:rsidRPr="00415CA0">
        <w:rPr>
          <w:rFonts w:ascii="標楷體" w:hint="eastAsia"/>
        </w:rPr>
        <w:t>之管側</w:t>
      </w:r>
      <w:proofErr w:type="gramEnd"/>
      <w:r w:rsidRPr="00415CA0">
        <w:rPr>
          <w:rFonts w:ascii="標楷體" w:hint="eastAsia"/>
        </w:rPr>
        <w:t>，吸收</w:t>
      </w:r>
      <w:proofErr w:type="gramStart"/>
      <w:r w:rsidRPr="00415CA0">
        <w:rPr>
          <w:rFonts w:ascii="標楷體" w:hint="eastAsia"/>
        </w:rPr>
        <w:t>汽機排汽潛熱</w:t>
      </w:r>
      <w:proofErr w:type="gramEnd"/>
      <w:r w:rsidRPr="00415CA0">
        <w:rPr>
          <w:rFonts w:ascii="標楷體" w:hint="eastAsia"/>
        </w:rPr>
        <w:t>後，排至循環水排水渠道，再回到大海。此系統另有二個附屬系統，其功用如下：</w:t>
      </w:r>
    </w:p>
    <w:p w:rsidR="00D65EB0" w:rsidRPr="00415CA0" w:rsidRDefault="00D1326B" w:rsidP="007B62D4">
      <w:pPr>
        <w:pStyle w:val="19"/>
        <w:snapToGrid w:val="0"/>
        <w:spacing w:after="120"/>
        <w:rPr>
          <w:b w:val="0"/>
        </w:rPr>
      </w:pPr>
      <w:proofErr w:type="gramStart"/>
      <w:r w:rsidRPr="00415CA0">
        <w:rPr>
          <w:rFonts w:hint="eastAsia"/>
          <w:b w:val="0"/>
        </w:rPr>
        <w:t>一</w:t>
      </w:r>
      <w:proofErr w:type="gramEnd"/>
      <w:r w:rsidR="00D65EB0" w:rsidRPr="00415CA0">
        <w:rPr>
          <w:b w:val="0"/>
        </w:rPr>
        <w:t>.</w:t>
      </w:r>
      <w:r w:rsidR="00D65EB0" w:rsidRPr="00415CA0">
        <w:rPr>
          <w:rFonts w:hint="eastAsia"/>
          <w:b w:val="0"/>
        </w:rPr>
        <w:t>水箱真空系統</w:t>
      </w:r>
    </w:p>
    <w:p w:rsidR="00D65EB0" w:rsidRPr="00415CA0" w:rsidRDefault="00D65EB0" w:rsidP="007B62D4">
      <w:pPr>
        <w:snapToGrid w:val="0"/>
        <w:spacing w:after="120" w:line="400" w:lineRule="exact"/>
        <w:ind w:left="1008" w:firstLine="2"/>
        <w:rPr>
          <w:rFonts w:ascii="標楷體" w:eastAsia="標楷體"/>
          <w:sz w:val="28"/>
        </w:rPr>
      </w:pPr>
      <w:r w:rsidRPr="00415CA0">
        <w:rPr>
          <w:rFonts w:ascii="標楷體" w:eastAsia="標楷體" w:hint="eastAsia"/>
          <w:sz w:val="28"/>
        </w:rPr>
        <w:t>循環水泵起動時，用以幫助主冷凝器水箱充水。正常運轉中，則用來抽取冷凝器出口水箱、</w:t>
      </w:r>
      <w:r w:rsidRPr="00415CA0">
        <w:rPr>
          <w:rFonts w:ascii="標楷體" w:eastAsia="標楷體"/>
          <w:sz w:val="28"/>
        </w:rPr>
        <w:t>NCCW</w:t>
      </w:r>
      <w:r w:rsidRPr="00415CA0">
        <w:rPr>
          <w:rFonts w:ascii="標楷體" w:eastAsia="標楷體" w:hint="eastAsia"/>
          <w:sz w:val="28"/>
        </w:rPr>
        <w:t>熱交換器出口水箱、</w:t>
      </w:r>
      <w:r w:rsidRPr="00415CA0">
        <w:rPr>
          <w:rFonts w:ascii="標楷體" w:eastAsia="標楷體"/>
          <w:sz w:val="28"/>
        </w:rPr>
        <w:t>TPCW</w:t>
      </w:r>
      <w:r w:rsidRPr="00415CA0">
        <w:rPr>
          <w:rFonts w:ascii="標楷體" w:eastAsia="標楷體" w:hint="eastAsia"/>
          <w:sz w:val="28"/>
        </w:rPr>
        <w:t>熱交換器出口水箱及正常冷凍水冷凝器出口水箱之頂端集結的空氣，使水箱都充滿水，以減少輸水系統阻力及增加冷凝器的冷凝效果。</w:t>
      </w:r>
    </w:p>
    <w:p w:rsidR="00D65EB0" w:rsidRPr="00415CA0" w:rsidRDefault="00D1326B" w:rsidP="007B62D4">
      <w:pPr>
        <w:pStyle w:val="10"/>
        <w:snapToGrid w:val="0"/>
        <w:spacing w:after="120" w:line="400" w:lineRule="exact"/>
        <w:ind w:left="624" w:firstLine="0"/>
        <w:rPr>
          <w:rFonts w:ascii="標楷體"/>
        </w:rPr>
      </w:pPr>
      <w:r w:rsidRPr="00415CA0">
        <w:rPr>
          <w:rFonts w:ascii="標楷體" w:hint="eastAsia"/>
        </w:rPr>
        <w:t>二</w:t>
      </w:r>
      <w:r w:rsidR="00D65EB0" w:rsidRPr="00415CA0">
        <w:rPr>
          <w:rFonts w:ascii="標楷體"/>
        </w:rPr>
        <w:t>.</w:t>
      </w:r>
      <w:r w:rsidR="00D65EB0" w:rsidRPr="00415CA0">
        <w:rPr>
          <w:rFonts w:ascii="標楷體" w:hint="eastAsia"/>
        </w:rPr>
        <w:t>外部循環水系統</w:t>
      </w:r>
    </w:p>
    <w:p w:rsidR="00D65EB0" w:rsidRPr="00415CA0" w:rsidRDefault="00D65EB0" w:rsidP="007B62D4">
      <w:pPr>
        <w:snapToGrid w:val="0"/>
        <w:spacing w:after="120" w:line="400" w:lineRule="exact"/>
        <w:ind w:left="1008" w:firstLine="2"/>
        <w:rPr>
          <w:rFonts w:ascii="標楷體" w:eastAsia="標楷體"/>
          <w:sz w:val="28"/>
        </w:rPr>
      </w:pPr>
      <w:r w:rsidRPr="00415CA0">
        <w:rPr>
          <w:rFonts w:ascii="標楷體" w:eastAsia="標楷體" w:hint="eastAsia"/>
          <w:sz w:val="28"/>
        </w:rPr>
        <w:t>正常運轉中，此附屬系統供給冷卻水</w:t>
      </w:r>
      <w:proofErr w:type="gramStart"/>
      <w:r w:rsidRPr="00415CA0">
        <w:rPr>
          <w:rFonts w:ascii="標楷體" w:eastAsia="標楷體" w:hint="eastAsia"/>
          <w:sz w:val="28"/>
        </w:rPr>
        <w:t>至核機冷卻</w:t>
      </w:r>
      <w:proofErr w:type="gramEnd"/>
      <w:r w:rsidRPr="00415CA0">
        <w:rPr>
          <w:rFonts w:ascii="標楷體" w:eastAsia="標楷體" w:hint="eastAsia"/>
          <w:sz w:val="28"/>
        </w:rPr>
        <w:t>水系統</w:t>
      </w:r>
      <w:r w:rsidRPr="00415CA0">
        <w:rPr>
          <w:rFonts w:ascii="標楷體" w:eastAsia="標楷體"/>
          <w:sz w:val="28"/>
        </w:rPr>
        <w:t>(NCCW)</w:t>
      </w:r>
      <w:r w:rsidRPr="00415CA0">
        <w:rPr>
          <w:rFonts w:ascii="標楷體" w:eastAsia="標楷體" w:hint="eastAsia"/>
          <w:sz w:val="28"/>
        </w:rPr>
        <w:t>熱交換器、汽機廠房冷卻水系統</w:t>
      </w:r>
      <w:r w:rsidRPr="00415CA0">
        <w:rPr>
          <w:rFonts w:ascii="標楷體" w:eastAsia="標楷體"/>
          <w:sz w:val="28"/>
        </w:rPr>
        <w:t>(TPCW)</w:t>
      </w:r>
      <w:r w:rsidRPr="00415CA0">
        <w:rPr>
          <w:rFonts w:ascii="標楷體" w:eastAsia="標楷體" w:hint="eastAsia"/>
          <w:sz w:val="28"/>
        </w:rPr>
        <w:t>熱交換器以及正常冷凍水系統冷凝器。反應爐停機時，此系統供給冷卻水經</w:t>
      </w:r>
      <w:r w:rsidRPr="00415CA0">
        <w:rPr>
          <w:rFonts w:ascii="標楷體" w:eastAsia="標楷體"/>
          <w:sz w:val="28"/>
        </w:rPr>
        <w:t>RHR</w:t>
      </w:r>
      <w:r w:rsidRPr="00415CA0">
        <w:rPr>
          <w:rFonts w:ascii="標楷體" w:eastAsia="標楷體" w:hint="eastAsia"/>
          <w:sz w:val="28"/>
        </w:rPr>
        <w:t>升</w:t>
      </w:r>
      <w:proofErr w:type="gramStart"/>
      <w:r w:rsidRPr="00415CA0">
        <w:rPr>
          <w:rFonts w:ascii="標楷體" w:eastAsia="標楷體" w:hint="eastAsia"/>
          <w:sz w:val="28"/>
        </w:rPr>
        <w:t>壓泵至</w:t>
      </w:r>
      <w:proofErr w:type="gramEnd"/>
      <w:r w:rsidRPr="00415CA0">
        <w:rPr>
          <w:rFonts w:ascii="標楷體" w:eastAsia="標楷體"/>
          <w:sz w:val="28"/>
        </w:rPr>
        <w:t>RHR</w:t>
      </w:r>
      <w:r w:rsidRPr="00415CA0">
        <w:rPr>
          <w:rFonts w:ascii="標楷體" w:eastAsia="標楷體" w:hint="eastAsia"/>
          <w:sz w:val="28"/>
        </w:rPr>
        <w:t>熱交換器。</w:t>
      </w:r>
    </w:p>
    <w:p w:rsidR="00D65EB0" w:rsidRPr="00415CA0" w:rsidRDefault="00D65EB0" w:rsidP="007B62D4">
      <w:pPr>
        <w:snapToGrid w:val="0"/>
        <w:spacing w:after="120" w:line="400" w:lineRule="exact"/>
        <w:ind w:left="1008" w:firstLine="2"/>
        <w:rPr>
          <w:rFonts w:ascii="標楷體" w:eastAsia="標楷體"/>
          <w:sz w:val="28"/>
        </w:rPr>
      </w:pPr>
    </w:p>
    <w:p w:rsidR="00D65EB0" w:rsidRPr="00415CA0" w:rsidRDefault="00D1326B" w:rsidP="00F37A77">
      <w:pPr>
        <w:pStyle w:val="110"/>
        <w:rPr>
          <w:rStyle w:val="af0"/>
          <w:b w:val="0"/>
          <w:color w:val="auto"/>
          <w:sz w:val="36"/>
        </w:rPr>
      </w:pPr>
      <w:r w:rsidRPr="00415CA0">
        <w:rPr>
          <w:rStyle w:val="af0"/>
          <w:rFonts w:hint="eastAsia"/>
          <w:color w:val="auto"/>
        </w:rPr>
        <w:t>貳</w:t>
      </w:r>
      <w:r w:rsidR="00071D39" w:rsidRPr="00415CA0">
        <w:rPr>
          <w:rFonts w:hint="eastAsia"/>
          <w:color w:val="auto"/>
        </w:rPr>
        <w:t>、</w:t>
      </w:r>
      <w:r w:rsidR="00D65EB0" w:rsidRPr="00415CA0">
        <w:rPr>
          <w:rStyle w:val="af0"/>
          <w:rFonts w:hint="eastAsia"/>
          <w:color w:val="auto"/>
        </w:rPr>
        <w:t>設計標準</w:t>
      </w:r>
    </w:p>
    <w:p w:rsidR="00D65EB0" w:rsidRPr="00415CA0" w:rsidRDefault="00D1326B" w:rsidP="007B62D4">
      <w:pPr>
        <w:pStyle w:val="10"/>
        <w:snapToGrid w:val="0"/>
        <w:spacing w:after="120" w:line="400" w:lineRule="exact"/>
        <w:ind w:leftChars="240" w:left="975" w:hangingChars="117" w:hanging="351"/>
        <w:rPr>
          <w:rFonts w:ascii="標楷體"/>
        </w:rPr>
      </w:pPr>
      <w:proofErr w:type="gramStart"/>
      <w:r w:rsidRPr="00415CA0">
        <w:rPr>
          <w:rFonts w:ascii="標楷體" w:hint="eastAsia"/>
        </w:rPr>
        <w:t>一</w:t>
      </w:r>
      <w:proofErr w:type="gramEnd"/>
      <w:r w:rsidR="00D65EB0" w:rsidRPr="00415CA0">
        <w:rPr>
          <w:rFonts w:ascii="標楷體" w:hint="eastAsia"/>
        </w:rPr>
        <w:t>.循環水系統須能供給足夠的冷卻水至主冷凝器，以冷凝汽機之</w:t>
      </w:r>
      <w:proofErr w:type="gramStart"/>
      <w:r w:rsidR="00D65EB0" w:rsidRPr="00415CA0">
        <w:rPr>
          <w:rFonts w:ascii="標楷體" w:hint="eastAsia"/>
        </w:rPr>
        <w:t>排汽，</w:t>
      </w:r>
      <w:proofErr w:type="gramEnd"/>
      <w:r w:rsidR="00D65EB0" w:rsidRPr="00415CA0">
        <w:rPr>
          <w:rFonts w:ascii="標楷體" w:hint="eastAsia"/>
        </w:rPr>
        <w:t>其流量依下列情況設計：</w:t>
      </w:r>
    </w:p>
    <w:p w:rsidR="00D65EB0" w:rsidRPr="00415CA0" w:rsidRDefault="00D1326B" w:rsidP="007B62D4">
      <w:pPr>
        <w:pStyle w:val="11"/>
        <w:snapToGrid w:val="0"/>
        <w:spacing w:after="120" w:line="400" w:lineRule="exact"/>
        <w:ind w:leftChars="370" w:left="962" w:firstLine="0"/>
        <w:rPr>
          <w:rFonts w:ascii="標楷體"/>
        </w:rPr>
      </w:pPr>
      <w:r w:rsidRPr="00415CA0">
        <w:rPr>
          <w:rFonts w:ascii="標楷體" w:hint="eastAsia"/>
        </w:rPr>
        <w:t>1.</w:t>
      </w:r>
      <w:r w:rsidR="00D65EB0" w:rsidRPr="00415CA0">
        <w:rPr>
          <w:rFonts w:ascii="標楷體" w:hint="eastAsia"/>
        </w:rPr>
        <w:t>主汽機在最大負載情況運轉。</w:t>
      </w:r>
    </w:p>
    <w:p w:rsidR="00D65EB0" w:rsidRPr="00415CA0" w:rsidRDefault="00D1326B" w:rsidP="00B14234">
      <w:pPr>
        <w:pStyle w:val="11"/>
        <w:snapToGrid w:val="0"/>
        <w:spacing w:after="120" w:line="400" w:lineRule="exact"/>
        <w:ind w:leftChars="377" w:left="1592" w:hangingChars="204" w:hanging="612"/>
        <w:rPr>
          <w:rFonts w:ascii="標楷體"/>
        </w:rPr>
      </w:pPr>
      <w:r w:rsidRPr="00415CA0">
        <w:rPr>
          <w:rFonts w:ascii="標楷體" w:hint="eastAsia"/>
        </w:rPr>
        <w:t>2.</w:t>
      </w:r>
      <w:r w:rsidR="00D65EB0" w:rsidRPr="00415CA0">
        <w:rPr>
          <w:rFonts w:ascii="標楷體" w:hint="eastAsia"/>
        </w:rPr>
        <w:t>循環水進口溫度為</w:t>
      </w:r>
      <w:smartTag w:uri="urn:schemas-microsoft-com:office:smarttags" w:element="chmetcnv">
        <w:smartTagPr>
          <w:attr w:name="TCSC" w:val="0"/>
          <w:attr w:name="NumberType" w:val="1"/>
          <w:attr w:name="Negative" w:val="False"/>
          <w:attr w:name="HasSpace" w:val="False"/>
          <w:attr w:name="SourceValue" w:val="72.4"/>
          <w:attr w:name="UnitName" w:val="℉"/>
        </w:smartTagPr>
        <w:r w:rsidR="00D65EB0" w:rsidRPr="00415CA0">
          <w:rPr>
            <w:rFonts w:ascii="標楷體"/>
          </w:rPr>
          <w:t>72.4</w:t>
        </w:r>
        <w:proofErr w:type="gramStart"/>
        <w:r w:rsidR="00D65EB0" w:rsidRPr="00415CA0">
          <w:rPr>
            <w:rFonts w:ascii="標楷體" w:hint="eastAsia"/>
          </w:rPr>
          <w:t>℉</w:t>
        </w:r>
      </w:smartTag>
      <w:proofErr w:type="gramEnd"/>
      <w:r w:rsidR="00D65EB0" w:rsidRPr="00415CA0">
        <w:rPr>
          <w:rFonts w:ascii="標楷體" w:hint="eastAsia"/>
        </w:rPr>
        <w:t>。</w:t>
      </w:r>
    </w:p>
    <w:p w:rsidR="00D65EB0" w:rsidRPr="00415CA0" w:rsidRDefault="00D1326B" w:rsidP="007B62D4">
      <w:pPr>
        <w:pStyle w:val="11"/>
        <w:snapToGrid w:val="0"/>
        <w:spacing w:after="120" w:line="400" w:lineRule="exact"/>
        <w:ind w:leftChars="377" w:left="1442" w:hangingChars="154" w:hanging="462"/>
        <w:rPr>
          <w:rFonts w:ascii="標楷體"/>
        </w:rPr>
      </w:pPr>
      <w:r w:rsidRPr="00415CA0">
        <w:rPr>
          <w:rFonts w:ascii="標楷體" w:hint="eastAsia"/>
        </w:rPr>
        <w:t>3.</w:t>
      </w:r>
      <w:r w:rsidR="00D65EB0" w:rsidRPr="00415CA0">
        <w:rPr>
          <w:rFonts w:ascii="標楷體"/>
        </w:rPr>
        <w:t>85</w:t>
      </w:r>
      <w:r w:rsidR="00D65EB0" w:rsidRPr="00415CA0">
        <w:rPr>
          <w:rFonts w:ascii="標楷體" w:hint="eastAsia"/>
        </w:rPr>
        <w:t>％之主冷凝器洗淨因素。</w:t>
      </w:r>
    </w:p>
    <w:p w:rsidR="00D65EB0" w:rsidRPr="00415CA0" w:rsidRDefault="00D1326B" w:rsidP="007B62D4">
      <w:pPr>
        <w:pStyle w:val="11"/>
        <w:snapToGrid w:val="0"/>
        <w:spacing w:after="120" w:line="400" w:lineRule="exact"/>
        <w:ind w:leftChars="377" w:left="1442" w:hangingChars="154" w:hanging="462"/>
        <w:rPr>
          <w:rFonts w:ascii="標楷體"/>
        </w:rPr>
      </w:pPr>
      <w:r w:rsidRPr="00415CA0">
        <w:rPr>
          <w:rFonts w:ascii="標楷體" w:hint="eastAsia"/>
        </w:rPr>
        <w:t>4.</w:t>
      </w:r>
      <w:r w:rsidR="00D65EB0" w:rsidRPr="00415CA0">
        <w:rPr>
          <w:rFonts w:ascii="標楷體" w:hint="eastAsia"/>
        </w:rPr>
        <w:t>主冷凝器背壓在</w:t>
      </w:r>
      <w:r w:rsidR="00D65EB0" w:rsidRPr="00415CA0">
        <w:rPr>
          <w:rFonts w:ascii="標楷體"/>
        </w:rPr>
        <w:t>2.0"Hg</w:t>
      </w:r>
      <w:r w:rsidR="00D65EB0" w:rsidRPr="00415CA0">
        <w:rPr>
          <w:rFonts w:ascii="標楷體" w:hint="eastAsia"/>
        </w:rPr>
        <w:t>之絕對壓力。</w:t>
      </w:r>
    </w:p>
    <w:p w:rsidR="00D65EB0" w:rsidRPr="00415CA0" w:rsidRDefault="00D1326B" w:rsidP="007B62D4">
      <w:pPr>
        <w:pStyle w:val="10"/>
        <w:snapToGrid w:val="0"/>
        <w:spacing w:after="120" w:line="400" w:lineRule="exact"/>
        <w:ind w:left="826" w:hanging="202"/>
        <w:rPr>
          <w:rFonts w:ascii="標楷體"/>
        </w:rPr>
      </w:pPr>
      <w:r w:rsidRPr="00415CA0">
        <w:rPr>
          <w:rFonts w:ascii="標楷體" w:hint="eastAsia"/>
        </w:rPr>
        <w:t>二</w:t>
      </w:r>
      <w:r w:rsidR="00D65EB0" w:rsidRPr="00415CA0">
        <w:rPr>
          <w:rFonts w:ascii="標楷體" w:hint="eastAsia"/>
        </w:rPr>
        <w:t>.過量海水漏洩至主冷凝器時，循環水系統必須能夠自動隔離。</w:t>
      </w:r>
    </w:p>
    <w:p w:rsidR="00D65EB0" w:rsidRPr="00415CA0" w:rsidRDefault="00D1326B" w:rsidP="007B62D4">
      <w:pPr>
        <w:pStyle w:val="10"/>
        <w:snapToGrid w:val="0"/>
        <w:spacing w:after="120" w:line="400" w:lineRule="exact"/>
        <w:ind w:left="826" w:hanging="202"/>
        <w:rPr>
          <w:rFonts w:ascii="標楷體"/>
        </w:rPr>
      </w:pPr>
      <w:r w:rsidRPr="00415CA0">
        <w:rPr>
          <w:rFonts w:ascii="標楷體" w:hint="eastAsia"/>
        </w:rPr>
        <w:t>三</w:t>
      </w:r>
      <w:r w:rsidR="00D65EB0" w:rsidRPr="00415CA0">
        <w:rPr>
          <w:rFonts w:ascii="標楷體" w:hint="eastAsia"/>
        </w:rPr>
        <w:t>.應設置防止海水飄流雜物流入的設備。</w:t>
      </w:r>
    </w:p>
    <w:p w:rsidR="00D65EB0" w:rsidRPr="00415CA0" w:rsidRDefault="00D1326B" w:rsidP="00B14234">
      <w:pPr>
        <w:pStyle w:val="10"/>
        <w:snapToGrid w:val="0"/>
        <w:spacing w:after="120" w:line="400" w:lineRule="exact"/>
        <w:ind w:left="0" w:firstLineChars="200" w:firstLine="600"/>
        <w:rPr>
          <w:rFonts w:ascii="標楷體"/>
        </w:rPr>
      </w:pPr>
      <w:r w:rsidRPr="00415CA0">
        <w:rPr>
          <w:rFonts w:ascii="標楷體" w:hint="eastAsia"/>
        </w:rPr>
        <w:t>四</w:t>
      </w:r>
      <w:r w:rsidR="00D65EB0" w:rsidRPr="00415CA0">
        <w:rPr>
          <w:rFonts w:ascii="標楷體" w:hint="eastAsia"/>
        </w:rPr>
        <w:t>.應設置循環水化學處理設備，以減少海生物滋生。</w:t>
      </w:r>
    </w:p>
    <w:p w:rsidR="00D65EB0" w:rsidRPr="00415CA0" w:rsidRDefault="00D1326B" w:rsidP="002070B7">
      <w:pPr>
        <w:pStyle w:val="10"/>
        <w:snapToGrid w:val="0"/>
        <w:spacing w:after="120" w:line="400" w:lineRule="exact"/>
        <w:ind w:leftChars="219" w:left="689" w:hangingChars="40" w:hanging="120"/>
        <w:rPr>
          <w:rFonts w:ascii="標楷體"/>
        </w:rPr>
      </w:pPr>
      <w:r w:rsidRPr="00415CA0">
        <w:rPr>
          <w:rFonts w:ascii="標楷體" w:hint="eastAsia"/>
        </w:rPr>
        <w:t>五</w:t>
      </w:r>
      <w:r w:rsidR="00D65EB0" w:rsidRPr="00415CA0">
        <w:rPr>
          <w:rFonts w:ascii="標楷體" w:hint="eastAsia"/>
        </w:rPr>
        <w:t>.水箱真空系統，須能保持主冷凝器水箱的真空度。</w:t>
      </w:r>
    </w:p>
    <w:p w:rsidR="00D65EB0" w:rsidRPr="00415CA0" w:rsidRDefault="00D1326B" w:rsidP="002070B7">
      <w:pPr>
        <w:pStyle w:val="10"/>
        <w:snapToGrid w:val="0"/>
        <w:spacing w:after="120" w:line="400" w:lineRule="exact"/>
        <w:ind w:leftChars="218" w:left="1038" w:hangingChars="157" w:hanging="471"/>
        <w:rPr>
          <w:rFonts w:ascii="標楷體"/>
        </w:rPr>
      </w:pPr>
      <w:r w:rsidRPr="00415CA0">
        <w:rPr>
          <w:rFonts w:ascii="標楷體" w:hint="eastAsia"/>
        </w:rPr>
        <w:lastRenderedPageBreak/>
        <w:t>六</w:t>
      </w:r>
      <w:r w:rsidR="00D65EB0" w:rsidRPr="00415CA0">
        <w:rPr>
          <w:rFonts w:ascii="標楷體" w:hint="eastAsia"/>
        </w:rPr>
        <w:t>.電廠正常運轉中，外部循環水系統須能供給足夠的冷卻水至</w:t>
      </w:r>
      <w:r w:rsidR="00D65EB0" w:rsidRPr="00415CA0">
        <w:rPr>
          <w:rFonts w:ascii="標楷體"/>
        </w:rPr>
        <w:t>NCCW</w:t>
      </w:r>
      <w:r w:rsidR="00D65EB0" w:rsidRPr="00415CA0">
        <w:rPr>
          <w:rFonts w:ascii="標楷體" w:hint="eastAsia"/>
        </w:rPr>
        <w:t>系統、</w:t>
      </w:r>
      <w:r w:rsidR="00D65EB0" w:rsidRPr="00415CA0">
        <w:rPr>
          <w:rFonts w:ascii="標楷體"/>
        </w:rPr>
        <w:t>TPCW</w:t>
      </w:r>
      <w:r w:rsidR="00D65EB0" w:rsidRPr="00415CA0">
        <w:rPr>
          <w:rFonts w:ascii="標楷體" w:hint="eastAsia"/>
        </w:rPr>
        <w:t>系統以及正常冷凍水系統。正常停機時，此系統須能供給</w:t>
      </w:r>
      <w:r w:rsidR="00D65EB0" w:rsidRPr="00415CA0">
        <w:rPr>
          <w:rFonts w:ascii="標楷體"/>
        </w:rPr>
        <w:t>RHR</w:t>
      </w:r>
      <w:r w:rsidR="00D65EB0" w:rsidRPr="00415CA0">
        <w:rPr>
          <w:rFonts w:ascii="標楷體" w:hint="eastAsia"/>
        </w:rPr>
        <w:t>系統足夠的冷卻水。</w:t>
      </w:r>
    </w:p>
    <w:p w:rsidR="00D65EB0" w:rsidRPr="00415CA0" w:rsidRDefault="00D1326B" w:rsidP="009E4269">
      <w:pPr>
        <w:pStyle w:val="10"/>
        <w:snapToGrid w:val="0"/>
        <w:spacing w:after="120" w:line="400" w:lineRule="exact"/>
        <w:ind w:leftChars="259" w:left="1039" w:hangingChars="122" w:hanging="366"/>
        <w:rPr>
          <w:rFonts w:ascii="標楷體"/>
        </w:rPr>
      </w:pPr>
      <w:r w:rsidRPr="00415CA0">
        <w:rPr>
          <w:rFonts w:ascii="標楷體" w:hint="eastAsia"/>
        </w:rPr>
        <w:t>七</w:t>
      </w:r>
      <w:r w:rsidR="00D65EB0" w:rsidRPr="00415CA0">
        <w:rPr>
          <w:rFonts w:ascii="標楷體" w:hint="eastAsia"/>
        </w:rPr>
        <w:t>.循環水排水渠道出口水溫依環保規定，在排釋到出水口時須有連續之溫度偵測，設置紀錄器及警報監視，不得運轉超過</w:t>
      </w:r>
      <w:smartTag w:uri="urn:schemas-microsoft-com:office:smarttags" w:element="chmetcnv">
        <w:smartTagPr>
          <w:attr w:name="TCSC" w:val="0"/>
          <w:attr w:name="NumberType" w:val="1"/>
          <w:attr w:name="Negative" w:val="False"/>
          <w:attr w:name="HasSpace" w:val="False"/>
          <w:attr w:name="SourceValue" w:val="420"/>
          <w:attr w:name="UnitName" w:val="C"/>
        </w:smartTagPr>
        <w:r w:rsidR="00D65EB0" w:rsidRPr="00415CA0">
          <w:rPr>
            <w:rFonts w:ascii="標楷體" w:hint="eastAsia"/>
          </w:rPr>
          <w:t>42</w:t>
        </w:r>
        <w:r w:rsidR="00D65EB0" w:rsidRPr="00415CA0">
          <w:rPr>
            <w:rFonts w:ascii="標楷體"/>
            <w:vertAlign w:val="superscript"/>
          </w:rPr>
          <w:t>0</w:t>
        </w:r>
        <w:r w:rsidR="00D65EB0" w:rsidRPr="00415CA0">
          <w:rPr>
            <w:rFonts w:ascii="標楷體"/>
          </w:rPr>
          <w:t>C</w:t>
        </w:r>
      </w:smartTag>
      <w:r w:rsidR="00D65EB0" w:rsidRPr="00415CA0">
        <w:rPr>
          <w:rFonts w:ascii="標楷體"/>
        </w:rPr>
        <w:t>。</w:t>
      </w:r>
    </w:p>
    <w:p w:rsidR="005A0833" w:rsidRPr="00415CA0" w:rsidRDefault="005A0833" w:rsidP="00B14234">
      <w:pPr>
        <w:pStyle w:val="10"/>
        <w:snapToGrid w:val="0"/>
        <w:spacing w:after="120" w:line="400" w:lineRule="exact"/>
        <w:rPr>
          <w:rFonts w:ascii="標楷體"/>
        </w:rPr>
      </w:pPr>
    </w:p>
    <w:p w:rsidR="00D65EB0" w:rsidRDefault="00D65EB0" w:rsidP="00B14234">
      <w:pPr>
        <w:pStyle w:val="10"/>
        <w:snapToGrid w:val="0"/>
        <w:spacing w:after="120" w:line="400" w:lineRule="exact"/>
        <w:rPr>
          <w:rFonts w:ascii="標楷體"/>
        </w:rPr>
      </w:pPr>
    </w:p>
    <w:p w:rsidR="00D65EB0" w:rsidRPr="00415CA0" w:rsidRDefault="00D1326B" w:rsidP="00294B01">
      <w:pPr>
        <w:pStyle w:val="110"/>
        <w:rPr>
          <w:color w:val="auto"/>
        </w:rPr>
      </w:pPr>
      <w:r w:rsidRPr="00415CA0">
        <w:rPr>
          <w:rStyle w:val="af0"/>
          <w:rFonts w:hint="eastAsia"/>
          <w:color w:val="auto"/>
        </w:rPr>
        <w:t>參</w:t>
      </w:r>
      <w:r w:rsidR="00071D39" w:rsidRPr="00415CA0">
        <w:rPr>
          <w:rFonts w:hint="eastAsia"/>
          <w:color w:val="auto"/>
        </w:rPr>
        <w:t>、</w:t>
      </w:r>
      <w:r w:rsidR="00D65EB0" w:rsidRPr="00415CA0">
        <w:rPr>
          <w:rStyle w:val="af0"/>
          <w:rFonts w:hint="eastAsia"/>
          <w:color w:val="auto"/>
        </w:rPr>
        <w:t>系統說明</w:t>
      </w:r>
    </w:p>
    <w:p w:rsidR="00D65EB0" w:rsidRPr="00415CA0" w:rsidRDefault="00D1326B" w:rsidP="007B62D4">
      <w:pPr>
        <w:pStyle w:val="10"/>
        <w:snapToGrid w:val="0"/>
        <w:spacing w:after="120" w:line="400" w:lineRule="exact"/>
        <w:ind w:left="624" w:firstLine="0"/>
        <w:rPr>
          <w:rFonts w:ascii="標楷體"/>
        </w:rPr>
      </w:pPr>
      <w:r w:rsidRPr="00415CA0">
        <w:rPr>
          <w:rFonts w:ascii="標楷體" w:hint="eastAsia"/>
        </w:rPr>
        <w:t>一</w:t>
      </w:r>
      <w:r w:rsidR="00D65EB0" w:rsidRPr="00415CA0">
        <w:rPr>
          <w:rFonts w:ascii="標楷體" w:hint="eastAsia"/>
        </w:rPr>
        <w:t>.循環水系統包含下列裝置</w:t>
      </w:r>
      <w:r w:rsidR="00D65EB0" w:rsidRPr="00415CA0">
        <w:rPr>
          <w:rFonts w:ascii="標楷體"/>
        </w:rPr>
        <w:t>(</w:t>
      </w:r>
      <w:r w:rsidR="00D65EB0" w:rsidRPr="00415CA0">
        <w:rPr>
          <w:rFonts w:ascii="標楷體" w:hint="eastAsia"/>
        </w:rPr>
        <w:t>每部機</w:t>
      </w:r>
      <w:r w:rsidR="00D65EB0" w:rsidRPr="00415CA0">
        <w:rPr>
          <w:rFonts w:ascii="標楷體"/>
        </w:rPr>
        <w:t>)</w:t>
      </w:r>
      <w:r w:rsidR="00D65EB0" w:rsidRPr="00415CA0">
        <w:rPr>
          <w:rFonts w:ascii="標楷體" w:hint="eastAsia"/>
        </w:rPr>
        <w:t>：</w:t>
      </w:r>
    </w:p>
    <w:p w:rsidR="00D65EB0" w:rsidRPr="00415CA0" w:rsidRDefault="00D65EB0" w:rsidP="00B14234">
      <w:pPr>
        <w:pStyle w:val="11"/>
        <w:numPr>
          <w:ilvl w:val="0"/>
          <w:numId w:val="23"/>
        </w:numPr>
        <w:snapToGrid w:val="0"/>
        <w:spacing w:after="120" w:line="400" w:lineRule="exact"/>
        <w:rPr>
          <w:rFonts w:ascii="標楷體"/>
        </w:rPr>
      </w:pPr>
      <w:r w:rsidRPr="00415CA0">
        <w:rPr>
          <w:rFonts w:ascii="標楷體" w:hint="eastAsia"/>
        </w:rPr>
        <w:t>四台循環水泵。</w:t>
      </w:r>
    </w:p>
    <w:p w:rsidR="00D65EB0" w:rsidRPr="00415CA0" w:rsidRDefault="00D65EB0" w:rsidP="007B62D4">
      <w:pPr>
        <w:pStyle w:val="11"/>
        <w:numPr>
          <w:ilvl w:val="0"/>
          <w:numId w:val="23"/>
        </w:numPr>
        <w:snapToGrid w:val="0"/>
        <w:spacing w:after="120" w:line="400" w:lineRule="exact"/>
        <w:rPr>
          <w:rFonts w:ascii="標楷體"/>
        </w:rPr>
      </w:pPr>
      <w:r w:rsidRPr="00415CA0">
        <w:rPr>
          <w:rFonts w:ascii="標楷體" w:hint="eastAsia"/>
        </w:rPr>
        <w:t>兩條循環水輸水渠道。</w:t>
      </w:r>
    </w:p>
    <w:p w:rsidR="00D65EB0" w:rsidRPr="00415CA0" w:rsidRDefault="00D65EB0" w:rsidP="007B62D4">
      <w:pPr>
        <w:pStyle w:val="11"/>
        <w:numPr>
          <w:ilvl w:val="0"/>
          <w:numId w:val="23"/>
        </w:numPr>
        <w:snapToGrid w:val="0"/>
        <w:spacing w:after="120" w:line="400" w:lineRule="exact"/>
        <w:rPr>
          <w:rFonts w:ascii="標楷體"/>
        </w:rPr>
      </w:pPr>
      <w:r w:rsidRPr="00415CA0">
        <w:rPr>
          <w:rFonts w:ascii="標楷體" w:hint="eastAsia"/>
        </w:rPr>
        <w:t>兩個主冷凝器，每個冷凝器各有兩個水箱。</w:t>
      </w:r>
    </w:p>
    <w:p w:rsidR="00D65EB0" w:rsidRPr="00415CA0" w:rsidRDefault="00D65EB0" w:rsidP="007B62D4">
      <w:pPr>
        <w:pStyle w:val="11"/>
        <w:numPr>
          <w:ilvl w:val="0"/>
          <w:numId w:val="23"/>
        </w:numPr>
        <w:snapToGrid w:val="0"/>
        <w:spacing w:after="120" w:line="400" w:lineRule="exact"/>
        <w:rPr>
          <w:rFonts w:ascii="標楷體"/>
        </w:rPr>
      </w:pPr>
      <w:r w:rsidRPr="00415CA0">
        <w:rPr>
          <w:rFonts w:ascii="標楷體" w:hint="eastAsia"/>
        </w:rPr>
        <w:t>循環水排水渠道。</w:t>
      </w:r>
    </w:p>
    <w:p w:rsidR="00D65EB0" w:rsidRPr="00415CA0" w:rsidRDefault="00D65EB0" w:rsidP="007B62D4">
      <w:pPr>
        <w:pStyle w:val="11"/>
        <w:numPr>
          <w:ilvl w:val="0"/>
          <w:numId w:val="23"/>
        </w:numPr>
        <w:snapToGrid w:val="0"/>
        <w:spacing w:after="120" w:line="400" w:lineRule="exact"/>
        <w:rPr>
          <w:rFonts w:ascii="標楷體"/>
        </w:rPr>
      </w:pPr>
      <w:r w:rsidRPr="00415CA0">
        <w:rPr>
          <w:rFonts w:ascii="標楷體" w:hint="eastAsia"/>
        </w:rPr>
        <w:t>每台循環水泵前，有二部迴轉攔污柵</w:t>
      </w:r>
    </w:p>
    <w:p w:rsidR="000E386E" w:rsidRPr="00415CA0" w:rsidRDefault="00D65EB0" w:rsidP="000E386E">
      <w:pPr>
        <w:pStyle w:val="11"/>
        <w:numPr>
          <w:ilvl w:val="0"/>
          <w:numId w:val="23"/>
        </w:numPr>
        <w:snapToGrid w:val="0"/>
        <w:spacing w:after="120" w:line="400" w:lineRule="exact"/>
        <w:rPr>
          <w:rFonts w:ascii="標楷體"/>
        </w:rPr>
      </w:pPr>
      <w:r w:rsidRPr="00415CA0">
        <w:rPr>
          <w:rFonts w:ascii="標楷體" w:hint="eastAsia"/>
        </w:rPr>
        <w:t>三台攔污柵清洗泵</w:t>
      </w:r>
    </w:p>
    <w:p w:rsidR="000E386E" w:rsidRPr="00415CA0" w:rsidRDefault="000E386E" w:rsidP="000E386E">
      <w:pPr>
        <w:pStyle w:val="11"/>
        <w:snapToGrid w:val="0"/>
        <w:spacing w:after="120" w:line="400" w:lineRule="exact"/>
        <w:rPr>
          <w:rFonts w:ascii="標楷體"/>
        </w:rPr>
      </w:pPr>
      <w:r w:rsidRPr="00415CA0">
        <w:rPr>
          <w:rFonts w:ascii="標楷體" w:hint="eastAsia"/>
        </w:rPr>
        <w:t>7.</w:t>
      </w:r>
      <w:r w:rsidRPr="00415CA0">
        <w:rPr>
          <w:rFonts w:hint="eastAsia"/>
        </w:rPr>
        <w:t xml:space="preserve"> </w:t>
      </w:r>
      <w:r w:rsidRPr="00415CA0">
        <w:rPr>
          <w:rFonts w:hint="eastAsia"/>
        </w:rPr>
        <w:t>兩台備用軸承潤滑水泵</w:t>
      </w:r>
      <w:r w:rsidRPr="00415CA0">
        <w:rPr>
          <w:rFonts w:hint="eastAsia"/>
        </w:rPr>
        <w:t>.</w:t>
      </w:r>
    </w:p>
    <w:p w:rsidR="004D7252" w:rsidRDefault="000E386E" w:rsidP="004D7252">
      <w:pPr>
        <w:pStyle w:val="11"/>
        <w:snapToGrid w:val="0"/>
        <w:spacing w:after="120" w:line="400" w:lineRule="exact"/>
        <w:ind w:left="680" w:firstLine="0"/>
      </w:pPr>
      <w:bookmarkStart w:id="1" w:name="_GoBack"/>
      <w:bookmarkEnd w:id="1"/>
      <w:r w:rsidRPr="00415CA0">
        <w:rPr>
          <w:rFonts w:hint="eastAsia"/>
        </w:rPr>
        <w:t>.</w:t>
      </w:r>
    </w:p>
    <w:p w:rsidR="00D65EB0" w:rsidRPr="00415CA0" w:rsidRDefault="00D1326B" w:rsidP="004D7252">
      <w:pPr>
        <w:pStyle w:val="11"/>
        <w:snapToGrid w:val="0"/>
        <w:spacing w:after="120" w:line="400" w:lineRule="exact"/>
        <w:ind w:left="680" w:firstLine="0"/>
        <w:rPr>
          <w:rFonts w:ascii="標楷體"/>
        </w:rPr>
      </w:pPr>
      <w:r w:rsidRPr="00415CA0">
        <w:rPr>
          <w:rFonts w:ascii="標楷體" w:hint="eastAsia"/>
        </w:rPr>
        <w:t>二</w:t>
      </w:r>
      <w:r w:rsidR="00D65EB0" w:rsidRPr="00415CA0">
        <w:rPr>
          <w:rFonts w:ascii="標楷體" w:hint="eastAsia"/>
        </w:rPr>
        <w:t>.海水泵室</w:t>
      </w:r>
    </w:p>
    <w:p w:rsidR="00D65EB0" w:rsidRPr="00415CA0" w:rsidRDefault="00D65EB0" w:rsidP="0014382A">
      <w:pPr>
        <w:snapToGrid w:val="0"/>
        <w:spacing w:after="120" w:line="400" w:lineRule="exact"/>
        <w:ind w:left="910"/>
        <w:rPr>
          <w:rFonts w:ascii="標楷體" w:eastAsia="標楷體"/>
          <w:sz w:val="28"/>
        </w:rPr>
      </w:pPr>
      <w:r w:rsidRPr="00415CA0">
        <w:rPr>
          <w:rFonts w:ascii="標楷體" w:eastAsia="標楷體" w:hint="eastAsia"/>
          <w:sz w:val="28"/>
        </w:rPr>
        <w:t>海水泵室是鋼筋混凝土結構，有四座水泵進水池，每座水泵進水池配置</w:t>
      </w:r>
      <w:r w:rsidR="00DF1CDB" w:rsidRPr="00DF1CDB">
        <w:rPr>
          <w:rFonts w:ascii="標楷體" w:eastAsia="標楷體" w:hint="eastAsia"/>
          <w:sz w:val="28"/>
        </w:rPr>
        <w:t>二</w:t>
      </w:r>
      <w:r w:rsidRPr="00415CA0">
        <w:rPr>
          <w:rFonts w:ascii="標楷體" w:eastAsia="標楷體" w:hint="eastAsia"/>
          <w:sz w:val="28"/>
        </w:rPr>
        <w:t>部迴轉</w:t>
      </w:r>
      <w:proofErr w:type="gramStart"/>
      <w:r w:rsidRPr="00415CA0">
        <w:rPr>
          <w:rFonts w:ascii="標楷體" w:eastAsia="標楷體" w:hint="eastAsia"/>
          <w:sz w:val="28"/>
        </w:rPr>
        <w:t>攔污柵和</w:t>
      </w:r>
      <w:proofErr w:type="gramEnd"/>
      <w:r w:rsidRPr="00415CA0">
        <w:rPr>
          <w:rFonts w:ascii="標楷體" w:eastAsia="標楷體" w:hint="eastAsia"/>
          <w:sz w:val="28"/>
        </w:rPr>
        <w:t>一台循環水泵。另有固定攔污柵、刺網、細網、攔污柵清洗泵、軸承冷卻封水設備和海水電解設備及泵室壓縮空氣系統等。</w:t>
      </w:r>
    </w:p>
    <w:p w:rsidR="00D65EB0" w:rsidRPr="00415CA0" w:rsidRDefault="00D1326B" w:rsidP="007B62D4">
      <w:pPr>
        <w:pStyle w:val="11"/>
        <w:snapToGrid w:val="0"/>
        <w:spacing w:after="120" w:line="400" w:lineRule="exact"/>
        <w:ind w:leftChars="377" w:left="1328" w:hangingChars="116" w:hanging="348"/>
        <w:rPr>
          <w:rFonts w:ascii="標楷體"/>
        </w:rPr>
      </w:pPr>
      <w:r w:rsidRPr="00415CA0">
        <w:rPr>
          <w:rFonts w:ascii="標楷體" w:hint="eastAsia"/>
        </w:rPr>
        <w:t>1.</w:t>
      </w:r>
      <w:r w:rsidR="00D65EB0" w:rsidRPr="00415CA0">
        <w:rPr>
          <w:rFonts w:ascii="標楷體" w:hint="eastAsia"/>
        </w:rPr>
        <w:t>固定攔污柵─安置在迴轉攔污柵之上游，用來阻擋大件的海水飄浮雜物，以免堵塞或損傷迴轉攔污柵。</w:t>
      </w:r>
    </w:p>
    <w:p w:rsidR="00D65EB0" w:rsidRPr="00415CA0" w:rsidRDefault="00D1326B" w:rsidP="007B62D4">
      <w:pPr>
        <w:pStyle w:val="11"/>
        <w:snapToGrid w:val="0"/>
        <w:spacing w:after="120" w:line="400" w:lineRule="exact"/>
        <w:ind w:leftChars="377" w:left="1328" w:hangingChars="116" w:hanging="348"/>
        <w:rPr>
          <w:rFonts w:ascii="標楷體"/>
        </w:rPr>
      </w:pPr>
      <w:r w:rsidRPr="00415CA0">
        <w:rPr>
          <w:rFonts w:ascii="標楷體" w:hint="eastAsia"/>
        </w:rPr>
        <w:t>2.</w:t>
      </w:r>
      <w:r w:rsidR="00D65EB0" w:rsidRPr="00415CA0">
        <w:rPr>
          <w:rFonts w:ascii="標楷體" w:hint="eastAsia"/>
        </w:rPr>
        <w:t>刺網─裝置於固定攔污柵及迴轉攔污柵之間，用來攔截塑膠袋及海草等小件雜物流入循環水渠道，預防因清洗泵出口水壓不足或噴嘴阻塞，而使塑膠袋等雜物集結於冷凝器水箱內而阻塞冷凝器。</w:t>
      </w:r>
    </w:p>
    <w:p w:rsidR="00D65EB0" w:rsidRPr="00415CA0" w:rsidRDefault="00D1326B" w:rsidP="007B62D4">
      <w:pPr>
        <w:pStyle w:val="11"/>
        <w:snapToGrid w:val="0"/>
        <w:spacing w:after="120" w:line="400" w:lineRule="exact"/>
        <w:ind w:leftChars="377" w:left="1328" w:hangingChars="116" w:hanging="348"/>
        <w:rPr>
          <w:rFonts w:ascii="標楷體"/>
        </w:rPr>
      </w:pPr>
      <w:r w:rsidRPr="00415CA0">
        <w:rPr>
          <w:rFonts w:ascii="標楷體" w:hint="eastAsia"/>
        </w:rPr>
        <w:t>3.</w:t>
      </w:r>
      <w:r w:rsidR="00D65EB0" w:rsidRPr="00415CA0">
        <w:rPr>
          <w:rFonts w:ascii="標楷體" w:hint="eastAsia"/>
        </w:rPr>
        <w:t>迴轉攔污柵─裝置在每座水泵進水池中，用來篩濾海水</w:t>
      </w:r>
    </w:p>
    <w:p w:rsidR="00D65EB0" w:rsidRPr="00415CA0" w:rsidRDefault="00D65EB0" w:rsidP="007B62D4">
      <w:pPr>
        <w:pStyle w:val="11"/>
        <w:snapToGrid w:val="0"/>
        <w:spacing w:after="120" w:line="400" w:lineRule="exact"/>
        <w:ind w:leftChars="510" w:left="1326" w:firstLine="0"/>
        <w:rPr>
          <w:rFonts w:ascii="標楷體"/>
        </w:rPr>
      </w:pPr>
      <w:r w:rsidRPr="00415CA0">
        <w:rPr>
          <w:rFonts w:ascii="標楷體" w:hint="eastAsia"/>
        </w:rPr>
        <w:t>，防止雜物流入，以免損傷水泵動輪葉片或堵塞冷凝器。</w:t>
      </w:r>
    </w:p>
    <w:p w:rsidR="00D65EB0" w:rsidRPr="00415CA0" w:rsidRDefault="00D1326B" w:rsidP="007B62D4">
      <w:pPr>
        <w:pStyle w:val="11"/>
        <w:snapToGrid w:val="0"/>
        <w:spacing w:after="120" w:line="400" w:lineRule="exact"/>
        <w:ind w:leftChars="377" w:left="1328" w:hangingChars="116" w:hanging="348"/>
        <w:rPr>
          <w:rFonts w:ascii="標楷體"/>
        </w:rPr>
      </w:pPr>
      <w:r w:rsidRPr="00415CA0">
        <w:rPr>
          <w:rFonts w:ascii="標楷體" w:hint="eastAsia"/>
        </w:rPr>
        <w:lastRenderedPageBreak/>
        <w:t>4.</w:t>
      </w:r>
      <w:r w:rsidR="00D65EB0" w:rsidRPr="00415CA0">
        <w:rPr>
          <w:rFonts w:ascii="標楷體" w:hint="eastAsia"/>
        </w:rPr>
        <w:t>細網─兩道細網裝置於循環水泵與迴轉</w:t>
      </w:r>
    </w:p>
    <w:p w:rsidR="00D65EB0" w:rsidRPr="00415CA0" w:rsidRDefault="00D65EB0" w:rsidP="007B62D4">
      <w:pPr>
        <w:pStyle w:val="11"/>
        <w:snapToGrid w:val="0"/>
        <w:spacing w:after="120" w:line="400" w:lineRule="exact"/>
        <w:ind w:leftChars="510" w:left="1326" w:firstLine="0"/>
        <w:rPr>
          <w:rFonts w:ascii="標楷體"/>
        </w:rPr>
      </w:pPr>
      <w:r w:rsidRPr="00415CA0">
        <w:rPr>
          <w:rFonts w:ascii="標楷體" w:hint="eastAsia"/>
        </w:rPr>
        <w:t>攔污柵之間，保證進入水泵之海水無雜質存在。</w:t>
      </w:r>
    </w:p>
    <w:p w:rsidR="00D65EB0" w:rsidRPr="00415CA0" w:rsidRDefault="00D1326B" w:rsidP="007B62D4">
      <w:pPr>
        <w:pStyle w:val="11"/>
        <w:snapToGrid w:val="0"/>
        <w:spacing w:after="120" w:line="400" w:lineRule="exact"/>
        <w:ind w:leftChars="377" w:left="1328" w:hangingChars="116" w:hanging="348"/>
        <w:rPr>
          <w:rFonts w:ascii="標楷體"/>
        </w:rPr>
      </w:pPr>
      <w:r w:rsidRPr="00415CA0">
        <w:rPr>
          <w:rFonts w:ascii="標楷體" w:hint="eastAsia"/>
        </w:rPr>
        <w:t>5.</w:t>
      </w:r>
      <w:r w:rsidR="00D65EB0" w:rsidRPr="00415CA0">
        <w:rPr>
          <w:rFonts w:ascii="標楷體" w:hint="eastAsia"/>
        </w:rPr>
        <w:t>清洗泵─當迴轉攔污柵兩端差壓</w:t>
      </w:r>
      <w:r w:rsidR="001B7A1B">
        <w:rPr>
          <w:rFonts w:ascii="標楷體" w:hint="eastAsia"/>
        </w:rPr>
        <w:t>高</w:t>
      </w:r>
      <w:r w:rsidR="00D65EB0" w:rsidRPr="00415CA0">
        <w:rPr>
          <w:rFonts w:ascii="標楷體" w:hint="eastAsia"/>
        </w:rPr>
        <w:t>時，自動起動運轉，用高速度之噴水，沖洗附著在迴轉攔污柵濾網上的各種雜物或碎片。</w:t>
      </w:r>
    </w:p>
    <w:p w:rsidR="00D65EB0" w:rsidRPr="00415CA0" w:rsidRDefault="00D1326B" w:rsidP="007B62D4">
      <w:pPr>
        <w:pStyle w:val="11"/>
        <w:snapToGrid w:val="0"/>
        <w:spacing w:after="120" w:line="400" w:lineRule="exact"/>
        <w:ind w:leftChars="377" w:left="1328" w:hangingChars="116" w:hanging="348"/>
        <w:rPr>
          <w:rFonts w:ascii="標楷體"/>
        </w:rPr>
      </w:pPr>
      <w:r w:rsidRPr="00415CA0">
        <w:rPr>
          <w:rFonts w:ascii="標楷體" w:hint="eastAsia"/>
        </w:rPr>
        <w:t>6.</w:t>
      </w:r>
      <w:r w:rsidR="00D65EB0" w:rsidRPr="00415CA0">
        <w:rPr>
          <w:rFonts w:ascii="標楷體" w:hint="eastAsia"/>
        </w:rPr>
        <w:t>海水電解設備─由循環水泵出口引水，經海水電解系統產生次氯酸鈉，並引至迴轉攔污柵前，以阻止海生物的滋生。</w:t>
      </w:r>
    </w:p>
    <w:p w:rsidR="00D65EB0" w:rsidRPr="00415CA0" w:rsidRDefault="00D1326B" w:rsidP="00B14234">
      <w:pPr>
        <w:pStyle w:val="11"/>
        <w:snapToGrid w:val="0"/>
        <w:spacing w:after="120" w:line="400" w:lineRule="exact"/>
        <w:ind w:leftChars="369" w:left="1355" w:hangingChars="132" w:hanging="396"/>
        <w:rPr>
          <w:rFonts w:ascii="標楷體"/>
        </w:rPr>
      </w:pPr>
      <w:r w:rsidRPr="00415CA0">
        <w:rPr>
          <w:rFonts w:ascii="標楷體" w:hint="eastAsia"/>
        </w:rPr>
        <w:t>7.</w:t>
      </w:r>
      <w:r w:rsidR="00D65EB0" w:rsidRPr="00415CA0">
        <w:rPr>
          <w:rFonts w:ascii="標楷體" w:hint="eastAsia"/>
        </w:rPr>
        <w:t>泵室壓縮空氣系統─提供儀用空氣至迴轉攔污柵自動起動設備，及廠用空氣供保養工作用。</w:t>
      </w:r>
    </w:p>
    <w:p w:rsidR="00D65EB0" w:rsidRPr="00415CA0" w:rsidRDefault="00D1326B" w:rsidP="007B62D4">
      <w:pPr>
        <w:pStyle w:val="10"/>
        <w:snapToGrid w:val="0"/>
        <w:spacing w:before="0" w:after="120" w:line="400" w:lineRule="exact"/>
        <w:ind w:left="924" w:hanging="300"/>
        <w:rPr>
          <w:rFonts w:ascii="標楷體"/>
        </w:rPr>
      </w:pPr>
      <w:r w:rsidRPr="00415CA0">
        <w:rPr>
          <w:rFonts w:ascii="標楷體" w:hint="eastAsia"/>
        </w:rPr>
        <w:t>三</w:t>
      </w:r>
      <w:r w:rsidR="00D65EB0" w:rsidRPr="00415CA0">
        <w:rPr>
          <w:rFonts w:ascii="標楷體" w:hint="eastAsia"/>
        </w:rPr>
        <w:t>.本廠每部機組有四台循環水泵，水泵是直立混流式，每兩台水泵共用一條渠道，兩條渠道有連通，各渠道分別供水至一個主冷凝器。</w:t>
      </w:r>
    </w:p>
    <w:p w:rsidR="00D65EB0" w:rsidRPr="00415CA0" w:rsidRDefault="00D1326B" w:rsidP="007B62D4">
      <w:pPr>
        <w:pStyle w:val="11"/>
        <w:snapToGrid w:val="0"/>
        <w:spacing w:before="0" w:after="120" w:line="400" w:lineRule="exact"/>
        <w:rPr>
          <w:rFonts w:ascii="標楷體"/>
        </w:rPr>
      </w:pPr>
      <w:r w:rsidRPr="00415CA0">
        <w:rPr>
          <w:rFonts w:ascii="標楷體" w:hint="eastAsia"/>
        </w:rPr>
        <w:t>1.</w:t>
      </w:r>
      <w:r w:rsidR="00D65EB0" w:rsidRPr="00415CA0">
        <w:rPr>
          <w:rFonts w:ascii="標楷體" w:hint="eastAsia"/>
        </w:rPr>
        <w:t>說明如下：</w:t>
      </w:r>
    </w:p>
    <w:p w:rsidR="00D65EB0" w:rsidRPr="00415CA0" w:rsidRDefault="00D65EB0" w:rsidP="007B62D4">
      <w:pPr>
        <w:pStyle w:val="a"/>
        <w:snapToGrid w:val="0"/>
        <w:spacing w:before="0" w:after="120" w:line="400" w:lineRule="exact"/>
        <w:rPr>
          <w:rFonts w:ascii="標楷體"/>
        </w:rPr>
      </w:pPr>
      <w:r w:rsidRPr="00415CA0">
        <w:rPr>
          <w:rFonts w:ascii="標楷體"/>
        </w:rPr>
        <w:t>A</w:t>
      </w:r>
      <w:r w:rsidRPr="00415CA0">
        <w:rPr>
          <w:rFonts w:ascii="標楷體" w:hint="eastAsia"/>
        </w:rPr>
        <w:t>或</w:t>
      </w:r>
      <w:r w:rsidRPr="00415CA0">
        <w:rPr>
          <w:rFonts w:ascii="標楷體"/>
        </w:rPr>
        <w:t>B</w:t>
      </w:r>
      <w:r w:rsidRPr="00415CA0">
        <w:rPr>
          <w:rFonts w:ascii="標楷體" w:hint="eastAsia"/>
        </w:rPr>
        <w:t>水泵共一正方形混凝土輸水渠道，到達廠房分為兩支進入冷凝器</w:t>
      </w:r>
      <w:r w:rsidRPr="00415CA0">
        <w:rPr>
          <w:rFonts w:ascii="標楷體"/>
        </w:rPr>
        <w:t>A</w:t>
      </w:r>
      <w:r w:rsidRPr="00415CA0">
        <w:rPr>
          <w:rFonts w:ascii="標楷體" w:hint="eastAsia"/>
        </w:rPr>
        <w:t>之兩個進口水箱。</w:t>
      </w:r>
    </w:p>
    <w:p w:rsidR="00D65EB0" w:rsidRPr="00415CA0" w:rsidRDefault="00D65EB0" w:rsidP="007B62D4">
      <w:pPr>
        <w:pStyle w:val="a"/>
        <w:snapToGrid w:val="0"/>
        <w:spacing w:before="0" w:after="120" w:line="400" w:lineRule="exact"/>
        <w:rPr>
          <w:rFonts w:ascii="標楷體"/>
        </w:rPr>
      </w:pPr>
      <w:r w:rsidRPr="00415CA0">
        <w:rPr>
          <w:rFonts w:ascii="標楷體"/>
        </w:rPr>
        <w:t>C</w:t>
      </w:r>
      <w:r w:rsidRPr="00415CA0">
        <w:rPr>
          <w:rFonts w:ascii="標楷體" w:hint="eastAsia"/>
        </w:rPr>
        <w:t>與</w:t>
      </w:r>
      <w:r w:rsidRPr="00415CA0">
        <w:rPr>
          <w:rFonts w:ascii="標楷體"/>
        </w:rPr>
        <w:t>D</w:t>
      </w:r>
      <w:r w:rsidRPr="00415CA0">
        <w:rPr>
          <w:rFonts w:ascii="標楷體" w:hint="eastAsia"/>
        </w:rPr>
        <w:t>水泵共一正方形混凝土輸水渠道，到達廠房後也分為進入冷凝器</w:t>
      </w:r>
      <w:r w:rsidRPr="00415CA0">
        <w:rPr>
          <w:rFonts w:ascii="標楷體"/>
        </w:rPr>
        <w:t>B</w:t>
      </w:r>
      <w:r w:rsidRPr="00415CA0">
        <w:rPr>
          <w:rFonts w:ascii="標楷體" w:hint="eastAsia"/>
        </w:rPr>
        <w:t>之兩個進口水箱。</w:t>
      </w:r>
    </w:p>
    <w:p w:rsidR="00D65EB0" w:rsidRPr="00415CA0" w:rsidRDefault="00D65EB0" w:rsidP="007B62D4">
      <w:pPr>
        <w:pStyle w:val="a"/>
        <w:snapToGrid w:val="0"/>
        <w:spacing w:before="0" w:after="120" w:line="400" w:lineRule="exact"/>
        <w:rPr>
          <w:rFonts w:ascii="標楷體"/>
        </w:rPr>
      </w:pPr>
      <w:r w:rsidRPr="00415CA0">
        <w:rPr>
          <w:rFonts w:ascii="標楷體" w:hint="eastAsia"/>
        </w:rPr>
        <w:t>上述兩條輸水渠道有一連通渠道相連。</w:t>
      </w:r>
    </w:p>
    <w:p w:rsidR="00D65EB0" w:rsidRPr="00415CA0" w:rsidRDefault="00D65EB0" w:rsidP="007B62D4">
      <w:pPr>
        <w:pStyle w:val="a"/>
        <w:snapToGrid w:val="0"/>
        <w:spacing w:before="0" w:after="120" w:line="400" w:lineRule="exact"/>
        <w:rPr>
          <w:rFonts w:ascii="標楷體"/>
        </w:rPr>
      </w:pPr>
      <w:r w:rsidRPr="00415CA0">
        <w:rPr>
          <w:rFonts w:ascii="標楷體" w:hint="eastAsia"/>
        </w:rPr>
        <w:t>海水通過冷凝器後進入四個出口水箱，排入一個正方形混凝土排水渠道，流回大海中。</w:t>
      </w:r>
    </w:p>
    <w:p w:rsidR="00D65EB0" w:rsidRPr="00415CA0" w:rsidRDefault="00D65EB0" w:rsidP="007B62D4">
      <w:pPr>
        <w:pStyle w:val="a"/>
        <w:snapToGrid w:val="0"/>
        <w:spacing w:before="0" w:after="120" w:line="400" w:lineRule="exact"/>
        <w:rPr>
          <w:rFonts w:ascii="標楷體"/>
        </w:rPr>
      </w:pPr>
      <w:r w:rsidRPr="00415CA0">
        <w:rPr>
          <w:rFonts w:ascii="標楷體" w:hint="eastAsia"/>
        </w:rPr>
        <w:t>循環水泵跳脫原因：</w:t>
      </w:r>
    </w:p>
    <w:p w:rsidR="00D65EB0" w:rsidRPr="00415CA0" w:rsidRDefault="00D65EB0" w:rsidP="001B7A1B">
      <w:pPr>
        <w:pStyle w:val="a8"/>
        <w:numPr>
          <w:ilvl w:val="0"/>
          <w:numId w:val="5"/>
        </w:numPr>
        <w:snapToGrid w:val="0"/>
        <w:spacing w:before="0" w:after="120" w:line="400" w:lineRule="exact"/>
        <w:rPr>
          <w:rFonts w:ascii="標楷體"/>
        </w:rPr>
      </w:pPr>
      <w:r w:rsidRPr="00415CA0">
        <w:rPr>
          <w:rFonts w:ascii="標楷體" w:hint="eastAsia"/>
        </w:rPr>
        <w:t>潤滑水流量</w:t>
      </w:r>
      <w:r w:rsidR="001B7A1B" w:rsidRPr="001B7A1B">
        <w:rPr>
          <w:rFonts w:ascii="標楷體" w:hint="eastAsia"/>
        </w:rPr>
        <w:t>低</w:t>
      </w:r>
      <w:r w:rsidRPr="00415CA0">
        <w:rPr>
          <w:rFonts w:ascii="標楷體" w:hint="eastAsia"/>
        </w:rPr>
        <w:t>＋(30分鐘)的時間延遲。</w:t>
      </w:r>
    </w:p>
    <w:p w:rsidR="00D65EB0" w:rsidRPr="00415CA0" w:rsidRDefault="00D65EB0" w:rsidP="007B62D4">
      <w:pPr>
        <w:pStyle w:val="a8"/>
        <w:numPr>
          <w:ilvl w:val="0"/>
          <w:numId w:val="5"/>
        </w:numPr>
        <w:snapToGrid w:val="0"/>
        <w:spacing w:before="0" w:after="120" w:line="400" w:lineRule="exact"/>
        <w:rPr>
          <w:rFonts w:ascii="標楷體"/>
        </w:rPr>
      </w:pPr>
      <w:r w:rsidRPr="00415CA0">
        <w:rPr>
          <w:rFonts w:ascii="標楷體" w:hint="eastAsia"/>
        </w:rPr>
        <w:t>泵出口閥未開啟＋</w:t>
      </w:r>
      <w:r w:rsidRPr="00415CA0">
        <w:rPr>
          <w:rFonts w:ascii="標楷體"/>
        </w:rPr>
        <w:t>30</w:t>
      </w:r>
      <w:r w:rsidRPr="00415CA0">
        <w:rPr>
          <w:rFonts w:ascii="標楷體" w:hint="eastAsia"/>
        </w:rPr>
        <w:t>秒時間延遲。</w:t>
      </w:r>
    </w:p>
    <w:p w:rsidR="00D65EB0" w:rsidRPr="00415CA0" w:rsidRDefault="00D65EB0" w:rsidP="007B62D4">
      <w:pPr>
        <w:pStyle w:val="a8"/>
        <w:numPr>
          <w:ilvl w:val="0"/>
          <w:numId w:val="5"/>
        </w:numPr>
        <w:snapToGrid w:val="0"/>
        <w:spacing w:before="0" w:after="120" w:line="400" w:lineRule="exact"/>
        <w:rPr>
          <w:rFonts w:ascii="標楷體"/>
        </w:rPr>
      </w:pPr>
      <w:r w:rsidRPr="00415CA0">
        <w:rPr>
          <w:rFonts w:ascii="標楷體" w:hint="eastAsia"/>
        </w:rPr>
        <w:t>泵馬達過電流。</w:t>
      </w:r>
    </w:p>
    <w:p w:rsidR="00D65EB0" w:rsidRPr="00415CA0" w:rsidRDefault="00D65EB0" w:rsidP="007B62D4">
      <w:pPr>
        <w:pStyle w:val="a8"/>
        <w:numPr>
          <w:ilvl w:val="0"/>
          <w:numId w:val="5"/>
        </w:numPr>
        <w:snapToGrid w:val="0"/>
        <w:spacing w:before="0" w:after="120" w:line="400" w:lineRule="exact"/>
        <w:rPr>
          <w:rFonts w:ascii="標楷體"/>
        </w:rPr>
      </w:pPr>
      <w:r w:rsidRPr="00415CA0">
        <w:rPr>
          <w:rFonts w:ascii="標楷體" w:hint="eastAsia"/>
        </w:rPr>
        <w:t>泵馬達接地。</w:t>
      </w:r>
    </w:p>
    <w:p w:rsidR="00D65EB0" w:rsidRPr="00415CA0" w:rsidRDefault="00D65EB0" w:rsidP="007B62D4">
      <w:pPr>
        <w:pStyle w:val="a8"/>
        <w:numPr>
          <w:ilvl w:val="0"/>
          <w:numId w:val="5"/>
        </w:numPr>
        <w:snapToGrid w:val="0"/>
        <w:spacing w:before="0" w:after="120" w:line="400" w:lineRule="exact"/>
        <w:rPr>
          <w:rFonts w:ascii="標楷體"/>
        </w:rPr>
      </w:pPr>
      <w:r w:rsidRPr="00415CA0">
        <w:rPr>
          <w:rFonts w:ascii="標楷體" w:hint="eastAsia"/>
        </w:rPr>
        <w:t>匯流排電壓低於</w:t>
      </w:r>
      <w:r w:rsidRPr="00415CA0">
        <w:rPr>
          <w:rFonts w:ascii="標楷體"/>
        </w:rPr>
        <w:t>10</w:t>
      </w:r>
      <w:r w:rsidRPr="00415CA0">
        <w:rPr>
          <w:rFonts w:ascii="標楷體" w:hint="eastAsia"/>
        </w:rPr>
        <w:t>％額定電壓。</w:t>
      </w:r>
    </w:p>
    <w:p w:rsidR="00D65EB0" w:rsidRPr="00415CA0" w:rsidRDefault="00D65EB0" w:rsidP="007B62D4">
      <w:pPr>
        <w:pStyle w:val="a8"/>
        <w:numPr>
          <w:ilvl w:val="0"/>
          <w:numId w:val="5"/>
        </w:numPr>
        <w:snapToGrid w:val="0"/>
        <w:spacing w:before="0" w:after="120" w:line="400" w:lineRule="exact"/>
        <w:rPr>
          <w:rFonts w:ascii="標楷體"/>
        </w:rPr>
      </w:pPr>
      <w:r w:rsidRPr="00415CA0">
        <w:rPr>
          <w:rFonts w:ascii="標楷體" w:hint="eastAsia"/>
        </w:rPr>
        <w:t>汽機廠房淹水。</w:t>
      </w:r>
    </w:p>
    <w:p w:rsidR="00D65EB0" w:rsidRPr="00415CA0" w:rsidRDefault="00D65EB0" w:rsidP="007B62D4">
      <w:pPr>
        <w:pStyle w:val="a8"/>
        <w:numPr>
          <w:ilvl w:val="0"/>
          <w:numId w:val="5"/>
        </w:numPr>
        <w:snapToGrid w:val="0"/>
        <w:spacing w:before="0" w:after="120" w:line="400" w:lineRule="exact"/>
        <w:rPr>
          <w:rFonts w:ascii="標楷體"/>
        </w:rPr>
      </w:pPr>
      <w:r w:rsidRPr="00415CA0">
        <w:rPr>
          <w:rFonts w:ascii="標楷體" w:hint="eastAsia"/>
        </w:rPr>
        <w:t>手動跳脫。</w:t>
      </w:r>
    </w:p>
    <w:p w:rsidR="00D65EB0" w:rsidRPr="00415CA0" w:rsidRDefault="00D65EB0" w:rsidP="007B62D4">
      <w:pPr>
        <w:pStyle w:val="a8"/>
        <w:numPr>
          <w:ilvl w:val="0"/>
          <w:numId w:val="5"/>
        </w:numPr>
        <w:snapToGrid w:val="0"/>
        <w:spacing w:before="0" w:after="120" w:line="400" w:lineRule="exact"/>
        <w:rPr>
          <w:rFonts w:ascii="標楷體"/>
        </w:rPr>
      </w:pPr>
      <w:r w:rsidRPr="00415CA0">
        <w:rPr>
          <w:rFonts w:ascii="標楷體" w:hint="eastAsia"/>
        </w:rPr>
        <w:t>下列任一情況發生，如果泵運轉</w:t>
      </w:r>
      <w:r w:rsidRPr="00415CA0">
        <w:rPr>
          <w:rFonts w:ascii="標楷體"/>
        </w:rPr>
        <w:t>A</w:t>
      </w:r>
      <w:r w:rsidRPr="00415CA0">
        <w:rPr>
          <w:rFonts w:ascii="標楷體" w:hint="eastAsia"/>
        </w:rPr>
        <w:t>台則跳脫</w:t>
      </w:r>
      <w:r w:rsidRPr="00415CA0">
        <w:rPr>
          <w:rFonts w:ascii="標楷體"/>
        </w:rPr>
        <w:t>B</w:t>
      </w:r>
      <w:r w:rsidRPr="00415CA0">
        <w:rPr>
          <w:rFonts w:ascii="標楷體" w:hint="eastAsia"/>
        </w:rPr>
        <w:t>台，如果泵運轉</w:t>
      </w:r>
      <w:r w:rsidRPr="00415CA0">
        <w:rPr>
          <w:rFonts w:ascii="標楷體"/>
        </w:rPr>
        <w:t>C</w:t>
      </w:r>
      <w:r w:rsidRPr="00415CA0">
        <w:rPr>
          <w:rFonts w:ascii="標楷體" w:hint="eastAsia"/>
        </w:rPr>
        <w:t>台則跳脫</w:t>
      </w:r>
      <w:r w:rsidRPr="00415CA0">
        <w:rPr>
          <w:rFonts w:ascii="標楷體"/>
        </w:rPr>
        <w:t>D</w:t>
      </w:r>
      <w:r w:rsidRPr="00415CA0">
        <w:rPr>
          <w:rFonts w:ascii="標楷體" w:hint="eastAsia"/>
        </w:rPr>
        <w:t>台。</w:t>
      </w:r>
    </w:p>
    <w:p w:rsidR="00D65EB0" w:rsidRPr="00415CA0" w:rsidRDefault="00D65EB0" w:rsidP="007B62D4">
      <w:pPr>
        <w:pStyle w:val="a8"/>
        <w:numPr>
          <w:ilvl w:val="0"/>
          <w:numId w:val="5"/>
        </w:numPr>
        <w:snapToGrid w:val="0"/>
        <w:spacing w:before="0" w:after="120" w:line="400" w:lineRule="exact"/>
        <w:rPr>
          <w:rFonts w:ascii="標楷體"/>
        </w:rPr>
      </w:pPr>
      <w:r w:rsidRPr="00415CA0">
        <w:rPr>
          <w:rFonts w:ascii="標楷體" w:hint="eastAsia"/>
        </w:rPr>
        <w:lastRenderedPageBreak/>
        <w:t>發生</w:t>
      </w:r>
      <w:r w:rsidRPr="00415CA0">
        <w:rPr>
          <w:rFonts w:ascii="標楷體"/>
        </w:rPr>
        <w:t>LOCA</w:t>
      </w:r>
      <w:r w:rsidRPr="00415CA0">
        <w:rPr>
          <w:rFonts w:ascii="標楷體" w:hint="eastAsia"/>
        </w:rPr>
        <w:t>且外來電源由起動變壓器供給。</w:t>
      </w:r>
    </w:p>
    <w:p w:rsidR="00D65EB0" w:rsidRPr="00415CA0" w:rsidRDefault="00D65EB0" w:rsidP="007B62D4">
      <w:pPr>
        <w:pStyle w:val="a8"/>
        <w:numPr>
          <w:ilvl w:val="0"/>
          <w:numId w:val="5"/>
        </w:numPr>
        <w:snapToGrid w:val="0"/>
        <w:spacing w:before="0" w:after="120" w:line="400" w:lineRule="exact"/>
        <w:rPr>
          <w:rFonts w:ascii="標楷體"/>
        </w:rPr>
      </w:pPr>
      <w:r w:rsidRPr="00415CA0">
        <w:rPr>
          <w:rFonts w:ascii="標楷體" w:hint="eastAsia"/>
        </w:rPr>
        <w:t>外來電源由緊急起動變壓器供給。</w:t>
      </w:r>
    </w:p>
    <w:p w:rsidR="00D65EB0" w:rsidRPr="00415CA0" w:rsidRDefault="00D65EB0" w:rsidP="007B62D4">
      <w:pPr>
        <w:pStyle w:val="a8"/>
        <w:numPr>
          <w:ilvl w:val="0"/>
          <w:numId w:val="5"/>
        </w:numPr>
        <w:snapToGrid w:val="0"/>
        <w:spacing w:before="0" w:after="120" w:line="400" w:lineRule="exact"/>
        <w:rPr>
          <w:rFonts w:ascii="標楷體"/>
        </w:rPr>
      </w:pPr>
      <w:r w:rsidRPr="00415CA0">
        <w:rPr>
          <w:rFonts w:ascii="標楷體" w:hint="eastAsia"/>
        </w:rPr>
        <w:t>兩個同組冷凝器水箱進口閥之其中一個開度小於</w:t>
      </w:r>
      <w:r w:rsidRPr="00415CA0">
        <w:rPr>
          <w:rFonts w:ascii="標楷體"/>
        </w:rPr>
        <w:t>50</w:t>
      </w:r>
      <w:r w:rsidRPr="00415CA0">
        <w:rPr>
          <w:rFonts w:ascii="標楷體" w:hint="eastAsia"/>
        </w:rPr>
        <w:t>％。</w:t>
      </w:r>
    </w:p>
    <w:p w:rsidR="00D65EB0" w:rsidRPr="00415CA0" w:rsidRDefault="00D1326B" w:rsidP="007B62D4">
      <w:pPr>
        <w:pStyle w:val="10"/>
        <w:snapToGrid w:val="0"/>
        <w:spacing w:before="0" w:after="120" w:line="400" w:lineRule="exact"/>
        <w:ind w:left="924" w:hanging="300"/>
        <w:rPr>
          <w:rFonts w:ascii="標楷體"/>
        </w:rPr>
      </w:pPr>
      <w:r w:rsidRPr="00415CA0">
        <w:rPr>
          <w:rFonts w:ascii="標楷體" w:hint="eastAsia"/>
        </w:rPr>
        <w:t>四</w:t>
      </w:r>
      <w:r w:rsidR="00D65EB0" w:rsidRPr="00415CA0">
        <w:rPr>
          <w:rFonts w:ascii="標楷體"/>
        </w:rPr>
        <w:t>.</w:t>
      </w:r>
      <w:r w:rsidR="00D65EB0" w:rsidRPr="00415CA0">
        <w:rPr>
          <w:rFonts w:ascii="標楷體" w:hint="eastAsia"/>
        </w:rPr>
        <w:t>正常停機時，循環水系統仍保留繼續運轉，供水給</w:t>
      </w:r>
      <w:r w:rsidR="00D65EB0" w:rsidRPr="00415CA0">
        <w:rPr>
          <w:rFonts w:ascii="標楷體"/>
        </w:rPr>
        <w:t>NCCW</w:t>
      </w:r>
      <w:r w:rsidR="00D65EB0" w:rsidRPr="00415CA0">
        <w:rPr>
          <w:rFonts w:ascii="標楷體" w:hint="eastAsia"/>
        </w:rPr>
        <w:t>和</w:t>
      </w:r>
      <w:r w:rsidR="00D65EB0" w:rsidRPr="00415CA0">
        <w:rPr>
          <w:rFonts w:ascii="標楷體"/>
        </w:rPr>
        <w:t>TPCW</w:t>
      </w:r>
      <w:r w:rsidR="00D65EB0" w:rsidRPr="00415CA0">
        <w:rPr>
          <w:rFonts w:ascii="標楷體" w:hint="eastAsia"/>
        </w:rPr>
        <w:t>各熱交換器。</w:t>
      </w:r>
      <w:r w:rsidR="00D65EB0" w:rsidRPr="00415CA0">
        <w:rPr>
          <w:rFonts w:ascii="標楷體"/>
        </w:rPr>
        <w:t>RHR</w:t>
      </w:r>
      <w:r w:rsidR="00D65EB0" w:rsidRPr="00415CA0">
        <w:rPr>
          <w:rFonts w:ascii="標楷體" w:hint="eastAsia"/>
        </w:rPr>
        <w:t>升壓泵可由任一機組的輸水渠道取水，俾充分供給</w:t>
      </w:r>
      <w:r w:rsidR="00D65EB0" w:rsidRPr="00415CA0">
        <w:rPr>
          <w:rFonts w:ascii="標楷體"/>
        </w:rPr>
        <w:t>RHR</w:t>
      </w:r>
      <w:r w:rsidR="00D65EB0" w:rsidRPr="00415CA0">
        <w:rPr>
          <w:rFonts w:ascii="標楷體" w:hint="eastAsia"/>
        </w:rPr>
        <w:t>熱交換器之冷卻水。</w:t>
      </w:r>
    </w:p>
    <w:p w:rsidR="00D65EB0" w:rsidRPr="00415CA0" w:rsidRDefault="00D1326B" w:rsidP="007B62D4">
      <w:pPr>
        <w:pStyle w:val="10"/>
        <w:snapToGrid w:val="0"/>
        <w:spacing w:before="0" w:after="120" w:line="400" w:lineRule="exact"/>
        <w:ind w:left="924" w:hanging="300"/>
        <w:rPr>
          <w:rFonts w:ascii="標楷體"/>
        </w:rPr>
      </w:pPr>
      <w:r w:rsidRPr="00415CA0">
        <w:rPr>
          <w:rFonts w:ascii="標楷體" w:hint="eastAsia"/>
        </w:rPr>
        <w:t>五</w:t>
      </w:r>
      <w:r w:rsidR="00D65EB0" w:rsidRPr="00415CA0">
        <w:rPr>
          <w:rFonts w:ascii="標楷體"/>
        </w:rPr>
        <w:t>.</w:t>
      </w:r>
      <w:r w:rsidR="00D65EB0" w:rsidRPr="00415CA0">
        <w:rPr>
          <w:rFonts w:ascii="標楷體" w:hint="eastAsia"/>
        </w:rPr>
        <w:t>水箱真空系統，包括兩台各</w:t>
      </w:r>
      <w:r w:rsidR="00D65EB0" w:rsidRPr="00415CA0">
        <w:rPr>
          <w:rFonts w:ascii="標楷體"/>
        </w:rPr>
        <w:t>100</w:t>
      </w:r>
      <w:r w:rsidR="00D65EB0" w:rsidRPr="00415CA0">
        <w:rPr>
          <w:rFonts w:ascii="標楷體" w:hint="eastAsia"/>
        </w:rPr>
        <w:t>％容量之水箱真空泵，一個水箱真空槽及必要的管路和閥。正常運轉中，真空泵一台置起動位置以抽出水箱內積留空氣；另一台備用。</w:t>
      </w:r>
    </w:p>
    <w:p w:rsidR="00D65EB0" w:rsidRPr="00415CA0" w:rsidRDefault="00D1326B" w:rsidP="007B62D4">
      <w:pPr>
        <w:pStyle w:val="30"/>
        <w:snapToGrid w:val="0"/>
        <w:spacing w:after="120" w:line="400" w:lineRule="exact"/>
        <w:ind w:leftChars="246" w:left="920" w:hangingChars="100" w:hanging="280"/>
        <w:rPr>
          <w:rFonts w:ascii="標楷體" w:eastAsia="標楷體" w:hAnsi="標楷體"/>
          <w:sz w:val="28"/>
          <w:szCs w:val="28"/>
        </w:rPr>
      </w:pPr>
      <w:r w:rsidRPr="00415CA0">
        <w:rPr>
          <w:rFonts w:ascii="標楷體" w:eastAsia="標楷體" w:hAnsi="標楷體" w:hint="eastAsia"/>
          <w:sz w:val="28"/>
          <w:szCs w:val="28"/>
        </w:rPr>
        <w:t>六</w:t>
      </w:r>
      <w:r w:rsidR="00D65EB0" w:rsidRPr="00415CA0">
        <w:rPr>
          <w:rFonts w:ascii="標楷體" w:eastAsia="標楷體" w:hAnsi="標楷體" w:hint="eastAsia"/>
          <w:sz w:val="28"/>
          <w:szCs w:val="28"/>
        </w:rPr>
        <w:t>.CWP 軸承潤滑水以生水為第一使用，</w:t>
      </w:r>
      <w:r w:rsidR="00D65EB0" w:rsidRPr="00415CA0">
        <w:rPr>
          <w:rFonts w:ascii="標楷體" w:eastAsia="標楷體" w:hAnsi="標楷體"/>
          <w:sz w:val="28"/>
          <w:szCs w:val="28"/>
        </w:rPr>
        <w:t>SWP</w:t>
      </w:r>
      <w:r w:rsidR="00D65EB0" w:rsidRPr="00415CA0">
        <w:rPr>
          <w:rFonts w:ascii="標楷體" w:eastAsia="標楷體" w:hAnsi="標楷體" w:hint="eastAsia"/>
          <w:sz w:val="28"/>
          <w:szCs w:val="28"/>
        </w:rPr>
        <w:t>出口分流海水為第一優先備用</w:t>
      </w:r>
      <w:r w:rsidR="0062011A" w:rsidRPr="00415CA0">
        <w:rPr>
          <w:rFonts w:ascii="標楷體" w:eastAsia="標楷體" w:hAnsi="標楷體"/>
          <w:sz w:val="28"/>
          <w:szCs w:val="28"/>
        </w:rPr>
        <w:t>，</w:t>
      </w:r>
      <w:r w:rsidR="00D65EB0" w:rsidRPr="00415CA0">
        <w:rPr>
          <w:rFonts w:ascii="標楷體" w:eastAsia="標楷體" w:hAnsi="標楷體" w:hint="eastAsia"/>
          <w:sz w:val="28"/>
          <w:szCs w:val="28"/>
        </w:rPr>
        <w:t>二台備用潤滑水泵置於自動為第二備用</w:t>
      </w:r>
      <w:r w:rsidR="0062011A" w:rsidRPr="00415CA0">
        <w:rPr>
          <w:rFonts w:ascii="標楷體" w:eastAsia="標楷體" w:hAnsi="標楷體"/>
          <w:sz w:val="28"/>
          <w:szCs w:val="28"/>
        </w:rPr>
        <w:t>，</w:t>
      </w:r>
      <w:r w:rsidR="00D65EB0" w:rsidRPr="00415CA0">
        <w:rPr>
          <w:rFonts w:ascii="標楷體" w:eastAsia="標楷體" w:hAnsi="標楷體"/>
          <w:sz w:val="28"/>
          <w:szCs w:val="28"/>
        </w:rPr>
        <w:t>CWP</w:t>
      </w:r>
      <w:r w:rsidR="00D65EB0" w:rsidRPr="00415CA0">
        <w:rPr>
          <w:rFonts w:ascii="標楷體" w:eastAsia="標楷體" w:hAnsi="標楷體" w:hint="eastAsia"/>
          <w:sz w:val="28"/>
          <w:szCs w:val="28"/>
        </w:rPr>
        <w:t>出口分流自給式潤滑水為第三備用</w:t>
      </w:r>
      <w:r w:rsidR="0062011A" w:rsidRPr="00415CA0">
        <w:rPr>
          <w:rFonts w:ascii="標楷體" w:eastAsia="標楷體" w:hAnsi="標楷體" w:hint="eastAsia"/>
          <w:sz w:val="28"/>
          <w:szCs w:val="28"/>
        </w:rPr>
        <w:t>。</w:t>
      </w:r>
    </w:p>
    <w:p w:rsidR="00A07F23" w:rsidRPr="00415CA0" w:rsidRDefault="00A07F23" w:rsidP="007B62D4">
      <w:pPr>
        <w:pStyle w:val="30"/>
        <w:snapToGrid w:val="0"/>
        <w:spacing w:after="120" w:line="400" w:lineRule="exact"/>
        <w:ind w:leftChars="246" w:left="920" w:hangingChars="100" w:hanging="280"/>
        <w:rPr>
          <w:rFonts w:ascii="標楷體" w:eastAsia="標楷體" w:hAnsi="標楷體"/>
          <w:sz w:val="28"/>
          <w:szCs w:val="28"/>
        </w:rPr>
      </w:pPr>
    </w:p>
    <w:p w:rsidR="00D65EB0" w:rsidRPr="00415CA0" w:rsidRDefault="00D1326B" w:rsidP="00F37A77">
      <w:pPr>
        <w:pStyle w:val="110"/>
        <w:rPr>
          <w:color w:val="auto"/>
        </w:rPr>
      </w:pPr>
      <w:r w:rsidRPr="00415CA0">
        <w:rPr>
          <w:rFonts w:hint="eastAsia"/>
          <w:color w:val="auto"/>
        </w:rPr>
        <w:t>肆</w:t>
      </w:r>
      <w:r w:rsidR="00071D39" w:rsidRPr="00415CA0">
        <w:rPr>
          <w:rFonts w:hint="eastAsia"/>
          <w:color w:val="auto"/>
        </w:rPr>
        <w:t>、</w:t>
      </w:r>
      <w:r w:rsidR="00D65EB0" w:rsidRPr="00415CA0">
        <w:rPr>
          <w:rFonts w:hint="eastAsia"/>
          <w:color w:val="auto"/>
        </w:rPr>
        <w:t>連鎖</w:t>
      </w:r>
    </w:p>
    <w:p w:rsidR="00D65EB0" w:rsidRPr="00415CA0" w:rsidRDefault="00D1326B" w:rsidP="007B62D4">
      <w:pPr>
        <w:pStyle w:val="30"/>
        <w:snapToGrid w:val="0"/>
        <w:spacing w:after="120" w:line="400" w:lineRule="exact"/>
        <w:ind w:leftChars="46" w:firstLineChars="100" w:firstLine="280"/>
        <w:rPr>
          <w:rFonts w:ascii="標楷體" w:eastAsia="標楷體" w:hAnsi="標楷體"/>
          <w:sz w:val="28"/>
          <w:szCs w:val="28"/>
        </w:rPr>
      </w:pPr>
      <w:r w:rsidRPr="00415CA0">
        <w:rPr>
          <w:rFonts w:ascii="標楷體" w:eastAsia="標楷體" w:hAnsi="標楷體" w:hint="eastAsia"/>
          <w:sz w:val="28"/>
          <w:szCs w:val="28"/>
        </w:rPr>
        <w:t>一</w:t>
      </w:r>
      <w:r w:rsidR="00D65EB0" w:rsidRPr="00415CA0">
        <w:rPr>
          <w:rFonts w:ascii="標楷體" w:eastAsia="標楷體" w:hAnsi="標楷體"/>
          <w:sz w:val="28"/>
          <w:szCs w:val="28"/>
        </w:rPr>
        <w:t>、</w:t>
      </w:r>
      <w:r w:rsidR="00D65EB0" w:rsidRPr="00415CA0">
        <w:rPr>
          <w:rFonts w:ascii="標楷體" w:eastAsia="標楷體" w:hAnsi="標楷體" w:hint="eastAsia"/>
          <w:sz w:val="28"/>
          <w:szCs w:val="28"/>
        </w:rPr>
        <w:t>出口電動閥的連鎖:</w:t>
      </w:r>
    </w:p>
    <w:p w:rsidR="00D65EB0" w:rsidRPr="00415CA0" w:rsidRDefault="00C609D9" w:rsidP="007B62D4">
      <w:pPr>
        <w:pStyle w:val="30"/>
        <w:snapToGrid w:val="0"/>
        <w:spacing w:after="120" w:line="400" w:lineRule="exact"/>
        <w:ind w:left="119"/>
        <w:rPr>
          <w:rFonts w:ascii="標楷體" w:eastAsia="標楷體" w:hAnsi="標楷體"/>
          <w:sz w:val="28"/>
          <w:szCs w:val="28"/>
        </w:rPr>
      </w:pPr>
      <w:r w:rsidRPr="00415CA0">
        <w:rPr>
          <w:rFonts w:ascii="標楷體" w:eastAsia="標楷體" w:hAnsi="標楷體" w:hint="eastAsia"/>
          <w:sz w:val="28"/>
          <w:szCs w:val="28"/>
        </w:rPr>
        <w:t xml:space="preserve">  </w:t>
      </w:r>
      <w:r w:rsidR="00D1326B" w:rsidRPr="00415CA0">
        <w:rPr>
          <w:rFonts w:ascii="標楷體" w:eastAsia="標楷體" w:hAnsi="標楷體" w:hint="eastAsia"/>
          <w:sz w:val="28"/>
          <w:szCs w:val="28"/>
        </w:rPr>
        <w:t>1</w:t>
      </w:r>
      <w:r w:rsidR="00C331B8" w:rsidRPr="00415CA0">
        <w:rPr>
          <w:rFonts w:ascii="標楷體" w:eastAsia="標楷體" w:hAnsi="標楷體" w:hint="eastAsia"/>
          <w:sz w:val="28"/>
          <w:szCs w:val="28"/>
        </w:rPr>
        <w:t>、</w:t>
      </w:r>
      <w:r w:rsidR="00D65EB0" w:rsidRPr="00415CA0">
        <w:rPr>
          <w:rFonts w:ascii="標楷體" w:eastAsia="標楷體" w:hAnsi="標楷體" w:hint="eastAsia"/>
          <w:sz w:val="28"/>
          <w:szCs w:val="28"/>
        </w:rPr>
        <w:t>假使出口閥沒有全關則循環水泵無法啟動</w:t>
      </w:r>
      <w:r w:rsidR="00C331B8" w:rsidRPr="00415CA0">
        <w:rPr>
          <w:rFonts w:ascii="標楷體" w:eastAsia="標楷體" w:hAnsi="標楷體" w:hint="eastAsia"/>
          <w:sz w:val="28"/>
          <w:szCs w:val="28"/>
        </w:rPr>
        <w:t>。</w:t>
      </w:r>
    </w:p>
    <w:p w:rsidR="00D65EB0" w:rsidRPr="00415CA0" w:rsidRDefault="00D65EB0" w:rsidP="007B62D4">
      <w:pPr>
        <w:pStyle w:val="30"/>
        <w:snapToGrid w:val="0"/>
        <w:spacing w:after="120" w:line="400" w:lineRule="exact"/>
        <w:ind w:left="119"/>
        <w:rPr>
          <w:rFonts w:ascii="標楷體" w:eastAsia="標楷體" w:hAnsi="標楷體"/>
          <w:sz w:val="28"/>
          <w:szCs w:val="28"/>
        </w:rPr>
      </w:pPr>
      <w:r w:rsidRPr="00415CA0">
        <w:rPr>
          <w:rFonts w:ascii="標楷體" w:eastAsia="標楷體" w:hAnsi="標楷體" w:hint="eastAsia"/>
          <w:sz w:val="28"/>
          <w:szCs w:val="28"/>
        </w:rPr>
        <w:t xml:space="preserve">     </w:t>
      </w:r>
      <w:r w:rsidR="00D1326B" w:rsidRPr="00415CA0">
        <w:rPr>
          <w:rFonts w:ascii="標楷體" w:eastAsia="標楷體" w:hAnsi="標楷體" w:hint="eastAsia"/>
          <w:sz w:val="28"/>
          <w:szCs w:val="28"/>
        </w:rPr>
        <w:t>2</w:t>
      </w:r>
      <w:r w:rsidR="00C331B8" w:rsidRPr="00415CA0">
        <w:rPr>
          <w:rFonts w:ascii="標楷體" w:eastAsia="標楷體" w:hAnsi="標楷體" w:hint="eastAsia"/>
          <w:sz w:val="28"/>
          <w:szCs w:val="28"/>
        </w:rPr>
        <w:t>、</w:t>
      </w:r>
      <w:r w:rsidRPr="00415CA0">
        <w:rPr>
          <w:rFonts w:ascii="標楷體" w:eastAsia="標楷體" w:hAnsi="標楷體" w:hint="eastAsia"/>
          <w:sz w:val="28"/>
          <w:szCs w:val="28"/>
        </w:rPr>
        <w:t>當水泵停止後則出口閥將自動關閉</w:t>
      </w:r>
      <w:r w:rsidR="00C331B8" w:rsidRPr="00415CA0">
        <w:rPr>
          <w:rFonts w:ascii="標楷體" w:eastAsia="標楷體" w:hAnsi="標楷體" w:hint="eastAsia"/>
          <w:sz w:val="28"/>
          <w:szCs w:val="28"/>
        </w:rPr>
        <w:t>。</w:t>
      </w:r>
    </w:p>
    <w:p w:rsidR="00D65EB0" w:rsidRPr="00415CA0" w:rsidRDefault="00D65EB0" w:rsidP="007B62D4">
      <w:pPr>
        <w:pStyle w:val="30"/>
        <w:snapToGrid w:val="0"/>
        <w:spacing w:after="120" w:line="400" w:lineRule="exact"/>
        <w:ind w:left="119"/>
        <w:rPr>
          <w:rFonts w:ascii="標楷體" w:eastAsia="標楷體" w:hAnsi="標楷體"/>
          <w:sz w:val="28"/>
          <w:szCs w:val="28"/>
        </w:rPr>
      </w:pPr>
      <w:r w:rsidRPr="00415CA0">
        <w:rPr>
          <w:rFonts w:ascii="標楷體" w:eastAsia="標楷體" w:hAnsi="標楷體" w:hint="eastAsia"/>
          <w:sz w:val="28"/>
          <w:szCs w:val="28"/>
        </w:rPr>
        <w:t xml:space="preserve">    </w:t>
      </w:r>
      <w:r w:rsidRPr="00415CA0">
        <w:rPr>
          <w:rFonts w:ascii="標楷體" w:eastAsia="標楷體" w:hAnsi="標楷體"/>
          <w:sz w:val="28"/>
          <w:szCs w:val="28"/>
        </w:rPr>
        <w:t xml:space="preserve"> </w:t>
      </w:r>
      <w:r w:rsidR="00D1326B" w:rsidRPr="00415CA0">
        <w:rPr>
          <w:rFonts w:ascii="標楷體" w:eastAsia="標楷體" w:hAnsi="標楷體" w:hint="eastAsia"/>
          <w:sz w:val="28"/>
          <w:szCs w:val="28"/>
        </w:rPr>
        <w:t>3</w:t>
      </w:r>
      <w:r w:rsidR="00C331B8" w:rsidRPr="00415CA0">
        <w:rPr>
          <w:rFonts w:ascii="標楷體" w:eastAsia="標楷體" w:hAnsi="標楷體" w:hint="eastAsia"/>
          <w:sz w:val="28"/>
          <w:szCs w:val="28"/>
        </w:rPr>
        <w:t>、</w:t>
      </w:r>
      <w:r w:rsidRPr="00415CA0">
        <w:rPr>
          <w:rFonts w:ascii="標楷體" w:eastAsia="標楷體" w:hAnsi="標楷體" w:hint="eastAsia"/>
          <w:sz w:val="28"/>
          <w:szCs w:val="28"/>
        </w:rPr>
        <w:t>當出口電動閥被關閉後</w:t>
      </w:r>
      <w:r w:rsidR="00C331B8" w:rsidRPr="00415CA0">
        <w:rPr>
          <w:rFonts w:ascii="標楷體" w:eastAsia="標楷體" w:hAnsi="標楷體" w:hint="eastAsia"/>
          <w:sz w:val="28"/>
          <w:szCs w:val="28"/>
        </w:rPr>
        <w:t>，</w:t>
      </w:r>
      <w:r w:rsidRPr="00415CA0">
        <w:rPr>
          <w:rFonts w:ascii="標楷體" w:eastAsia="標楷體" w:hAnsi="標楷體" w:hint="eastAsia"/>
          <w:sz w:val="28"/>
          <w:szCs w:val="28"/>
        </w:rPr>
        <w:t>循環水泵將跳脫</w:t>
      </w:r>
      <w:r w:rsidR="00C331B8" w:rsidRPr="00415CA0">
        <w:rPr>
          <w:rFonts w:ascii="標楷體" w:eastAsia="標楷體" w:hAnsi="標楷體" w:hint="eastAsia"/>
          <w:sz w:val="28"/>
          <w:szCs w:val="28"/>
        </w:rPr>
        <w:t>。</w:t>
      </w:r>
    </w:p>
    <w:p w:rsidR="00D65EB0" w:rsidRPr="00415CA0" w:rsidRDefault="00D65EB0" w:rsidP="007B62D4">
      <w:pPr>
        <w:pStyle w:val="30"/>
        <w:snapToGrid w:val="0"/>
        <w:spacing w:after="120" w:line="400" w:lineRule="exact"/>
        <w:ind w:left="119"/>
        <w:rPr>
          <w:rFonts w:ascii="標楷體" w:eastAsia="標楷體" w:hAnsi="標楷體"/>
          <w:sz w:val="28"/>
          <w:szCs w:val="28"/>
        </w:rPr>
      </w:pPr>
      <w:r w:rsidRPr="00415CA0">
        <w:rPr>
          <w:rFonts w:ascii="標楷體" w:eastAsia="標楷體" w:hAnsi="標楷體" w:hint="eastAsia"/>
          <w:sz w:val="28"/>
          <w:szCs w:val="28"/>
        </w:rPr>
        <w:t xml:space="preserve"> </w:t>
      </w:r>
      <w:r w:rsidR="00C331B8" w:rsidRPr="00415CA0">
        <w:rPr>
          <w:rFonts w:ascii="標楷體" w:eastAsia="標楷體" w:hAnsi="標楷體" w:hint="eastAsia"/>
          <w:sz w:val="28"/>
          <w:szCs w:val="28"/>
        </w:rPr>
        <w:t xml:space="preserve"> </w:t>
      </w:r>
      <w:r w:rsidR="00D1326B" w:rsidRPr="00415CA0">
        <w:rPr>
          <w:rFonts w:ascii="標楷體" w:eastAsia="標楷體" w:hAnsi="標楷體" w:hint="eastAsia"/>
          <w:sz w:val="28"/>
          <w:szCs w:val="28"/>
        </w:rPr>
        <w:t>二</w:t>
      </w:r>
      <w:r w:rsidRPr="00415CA0">
        <w:rPr>
          <w:rFonts w:ascii="標楷體" w:eastAsia="標楷體" w:hAnsi="標楷體"/>
          <w:sz w:val="28"/>
          <w:szCs w:val="28"/>
        </w:rPr>
        <w:t>、</w:t>
      </w:r>
      <w:r w:rsidRPr="00415CA0">
        <w:rPr>
          <w:rFonts w:ascii="標楷體" w:eastAsia="標楷體" w:hAnsi="標楷體" w:hint="eastAsia"/>
          <w:sz w:val="28"/>
          <w:szCs w:val="28"/>
        </w:rPr>
        <w:t>冷凝器之水箱進出口閥連鎖:</w:t>
      </w:r>
    </w:p>
    <w:p w:rsidR="00D65EB0" w:rsidRPr="00415CA0" w:rsidRDefault="00D65EB0" w:rsidP="007B62D4">
      <w:pPr>
        <w:pStyle w:val="30"/>
        <w:snapToGrid w:val="0"/>
        <w:spacing w:after="120" w:line="400" w:lineRule="exact"/>
        <w:ind w:left="119"/>
        <w:rPr>
          <w:rFonts w:ascii="標楷體" w:eastAsia="標楷體" w:hAnsi="標楷體"/>
          <w:sz w:val="28"/>
          <w:szCs w:val="28"/>
        </w:rPr>
      </w:pPr>
      <w:r w:rsidRPr="00415CA0">
        <w:rPr>
          <w:rFonts w:ascii="標楷體" w:eastAsia="標楷體" w:hAnsi="標楷體" w:hint="eastAsia"/>
          <w:sz w:val="28"/>
          <w:szCs w:val="28"/>
        </w:rPr>
        <w:t xml:space="preserve">     </w:t>
      </w:r>
      <w:r w:rsidR="00D1326B" w:rsidRPr="00415CA0">
        <w:rPr>
          <w:rFonts w:ascii="標楷體" w:eastAsia="標楷體" w:hAnsi="標楷體" w:hint="eastAsia"/>
          <w:sz w:val="28"/>
          <w:szCs w:val="28"/>
        </w:rPr>
        <w:t>1</w:t>
      </w:r>
      <w:r w:rsidR="00C331B8" w:rsidRPr="00415CA0">
        <w:rPr>
          <w:rFonts w:ascii="標楷體" w:eastAsia="標楷體" w:hAnsi="標楷體" w:hint="eastAsia"/>
          <w:sz w:val="28"/>
          <w:szCs w:val="28"/>
        </w:rPr>
        <w:t>、</w:t>
      </w:r>
      <w:r w:rsidRPr="00415CA0">
        <w:rPr>
          <w:rFonts w:ascii="標楷體" w:eastAsia="標楷體" w:hAnsi="標楷體" w:hint="eastAsia"/>
          <w:sz w:val="28"/>
          <w:szCs w:val="28"/>
        </w:rPr>
        <w:t>冷凝器當相對水箱之出口閥未全開時則進口閥無法開啟</w:t>
      </w:r>
      <w:r w:rsidR="00C331B8" w:rsidRPr="00415CA0">
        <w:rPr>
          <w:rFonts w:ascii="標楷體" w:eastAsia="標楷體" w:hAnsi="標楷體" w:hint="eastAsia"/>
          <w:sz w:val="28"/>
          <w:szCs w:val="28"/>
        </w:rPr>
        <w:t>。</w:t>
      </w:r>
    </w:p>
    <w:p w:rsidR="00D65EB0" w:rsidRPr="00415CA0" w:rsidRDefault="00D65EB0" w:rsidP="007B62D4">
      <w:pPr>
        <w:pStyle w:val="30"/>
        <w:snapToGrid w:val="0"/>
        <w:spacing w:after="120" w:line="400" w:lineRule="exact"/>
        <w:ind w:left="119"/>
        <w:rPr>
          <w:rFonts w:ascii="標楷體" w:eastAsia="標楷體" w:hAnsi="標楷體"/>
          <w:sz w:val="28"/>
          <w:szCs w:val="28"/>
        </w:rPr>
      </w:pPr>
      <w:r w:rsidRPr="00415CA0">
        <w:rPr>
          <w:rFonts w:ascii="標楷體" w:eastAsia="標楷體" w:hAnsi="標楷體" w:hint="eastAsia"/>
          <w:sz w:val="28"/>
          <w:szCs w:val="28"/>
        </w:rPr>
        <w:t xml:space="preserve">     </w:t>
      </w:r>
      <w:r w:rsidR="00D1326B" w:rsidRPr="00415CA0">
        <w:rPr>
          <w:rFonts w:ascii="標楷體" w:eastAsia="標楷體" w:hAnsi="標楷體" w:hint="eastAsia"/>
          <w:sz w:val="28"/>
          <w:szCs w:val="28"/>
        </w:rPr>
        <w:t>2</w:t>
      </w:r>
      <w:r w:rsidR="00C331B8" w:rsidRPr="00415CA0">
        <w:rPr>
          <w:rFonts w:ascii="標楷體" w:eastAsia="標楷體" w:hAnsi="標楷體" w:hint="eastAsia"/>
          <w:sz w:val="28"/>
          <w:szCs w:val="28"/>
        </w:rPr>
        <w:t>、</w:t>
      </w:r>
      <w:r w:rsidRPr="00415CA0">
        <w:rPr>
          <w:rFonts w:ascii="標楷體" w:eastAsia="標楷體" w:hAnsi="標楷體" w:hint="eastAsia"/>
          <w:sz w:val="28"/>
          <w:szCs w:val="28"/>
        </w:rPr>
        <w:t>當相對水箱進口閥全關時</w:t>
      </w:r>
      <w:r w:rsidR="00C331B8" w:rsidRPr="00415CA0">
        <w:rPr>
          <w:rFonts w:ascii="標楷體" w:eastAsia="標楷體" w:hAnsi="標楷體" w:hint="eastAsia"/>
          <w:sz w:val="28"/>
          <w:szCs w:val="28"/>
        </w:rPr>
        <w:t>，</w:t>
      </w:r>
      <w:r w:rsidRPr="00415CA0">
        <w:rPr>
          <w:rFonts w:ascii="標楷體" w:eastAsia="標楷體" w:hAnsi="標楷體" w:hint="eastAsia"/>
          <w:sz w:val="28"/>
          <w:szCs w:val="28"/>
        </w:rPr>
        <w:t>則水箱出口閥才可以關閉</w:t>
      </w:r>
      <w:r w:rsidR="00C331B8" w:rsidRPr="00415CA0">
        <w:rPr>
          <w:rFonts w:ascii="標楷體" w:eastAsia="標楷體" w:hAnsi="標楷體" w:hint="eastAsia"/>
          <w:sz w:val="28"/>
          <w:szCs w:val="28"/>
        </w:rPr>
        <w:t>。</w:t>
      </w:r>
    </w:p>
    <w:p w:rsidR="00563065" w:rsidRPr="00415CA0" w:rsidRDefault="00D65EB0" w:rsidP="007B62D4">
      <w:pPr>
        <w:pStyle w:val="30"/>
        <w:snapToGrid w:val="0"/>
        <w:spacing w:after="120" w:line="400" w:lineRule="exact"/>
        <w:ind w:leftChars="46" w:left="1660" w:hangingChars="550" w:hanging="1540"/>
        <w:rPr>
          <w:rFonts w:ascii="標楷體" w:eastAsia="標楷體" w:hAnsi="標楷體"/>
          <w:sz w:val="28"/>
          <w:szCs w:val="28"/>
        </w:rPr>
      </w:pPr>
      <w:r w:rsidRPr="00415CA0">
        <w:rPr>
          <w:rFonts w:ascii="標楷體" w:eastAsia="標楷體" w:hAnsi="標楷體"/>
          <w:sz w:val="28"/>
          <w:szCs w:val="28"/>
        </w:rPr>
        <w:t xml:space="preserve">  </w:t>
      </w:r>
      <w:r w:rsidR="00C331B8" w:rsidRPr="00415CA0">
        <w:rPr>
          <w:rFonts w:ascii="標楷體" w:eastAsia="標楷體" w:hAnsi="標楷體" w:hint="eastAsia"/>
          <w:sz w:val="28"/>
          <w:szCs w:val="28"/>
        </w:rPr>
        <w:t xml:space="preserve">  </w:t>
      </w:r>
      <w:r w:rsidR="00A07F23" w:rsidRPr="00415CA0">
        <w:rPr>
          <w:rFonts w:ascii="標楷體" w:eastAsia="標楷體" w:hAnsi="標楷體" w:hint="eastAsia"/>
          <w:sz w:val="28"/>
          <w:szCs w:val="28"/>
        </w:rPr>
        <w:t xml:space="preserve"> </w:t>
      </w:r>
      <w:r w:rsidR="00D1326B" w:rsidRPr="00415CA0">
        <w:rPr>
          <w:rFonts w:ascii="標楷體" w:eastAsia="標楷體" w:hAnsi="標楷體" w:hint="eastAsia"/>
          <w:sz w:val="28"/>
          <w:szCs w:val="28"/>
        </w:rPr>
        <w:t>3</w:t>
      </w:r>
      <w:r w:rsidR="00C331B8" w:rsidRPr="00415CA0">
        <w:rPr>
          <w:rFonts w:ascii="標楷體" w:eastAsia="標楷體" w:hAnsi="標楷體" w:hint="eastAsia"/>
          <w:sz w:val="28"/>
          <w:szCs w:val="28"/>
        </w:rPr>
        <w:t>、</w:t>
      </w:r>
      <w:r w:rsidRPr="00415CA0">
        <w:rPr>
          <w:rFonts w:ascii="標楷體" w:eastAsia="標楷體" w:hAnsi="標楷體" w:hint="eastAsia"/>
          <w:sz w:val="28"/>
          <w:szCs w:val="28"/>
        </w:rPr>
        <w:t>當相對之水泵運轉中時</w:t>
      </w:r>
      <w:r w:rsidR="00C331B8" w:rsidRPr="00415CA0">
        <w:rPr>
          <w:rFonts w:ascii="標楷體" w:eastAsia="標楷體" w:hAnsi="標楷體" w:hint="eastAsia"/>
          <w:sz w:val="28"/>
          <w:szCs w:val="28"/>
        </w:rPr>
        <w:t>，</w:t>
      </w:r>
      <w:r w:rsidRPr="00415CA0">
        <w:rPr>
          <w:rFonts w:ascii="標楷體" w:eastAsia="標楷體" w:hAnsi="標楷體" w:hint="eastAsia"/>
          <w:sz w:val="28"/>
          <w:szCs w:val="28"/>
        </w:rPr>
        <w:t>則屬相同冷凝器的二個水箱進口閥不</w:t>
      </w:r>
    </w:p>
    <w:p w:rsidR="00563065" w:rsidRPr="00415CA0" w:rsidRDefault="00D65EB0" w:rsidP="00563065">
      <w:pPr>
        <w:pStyle w:val="30"/>
        <w:snapToGrid w:val="0"/>
        <w:spacing w:after="120" w:line="400" w:lineRule="exact"/>
        <w:ind w:leftChars="38" w:left="99" w:firstLineChars="400" w:firstLine="1120"/>
        <w:rPr>
          <w:rFonts w:ascii="標楷體" w:eastAsia="標楷體" w:hAnsi="標楷體"/>
          <w:sz w:val="28"/>
          <w:szCs w:val="28"/>
        </w:rPr>
      </w:pPr>
      <w:r w:rsidRPr="00415CA0">
        <w:rPr>
          <w:rFonts w:ascii="標楷體" w:eastAsia="標楷體" w:hAnsi="標楷體" w:hint="eastAsia"/>
          <w:sz w:val="28"/>
          <w:szCs w:val="28"/>
        </w:rPr>
        <w:t>能</w:t>
      </w:r>
      <w:r w:rsidR="00563065" w:rsidRPr="00415CA0">
        <w:rPr>
          <w:rFonts w:ascii="標楷體" w:eastAsia="標楷體" w:hAnsi="標楷體" w:hint="eastAsia"/>
          <w:sz w:val="28"/>
          <w:szCs w:val="28"/>
        </w:rPr>
        <w:t>同時關閉。</w:t>
      </w:r>
    </w:p>
    <w:p w:rsidR="00D65EB0" w:rsidRPr="00415CA0" w:rsidRDefault="00D65EB0" w:rsidP="007B62D4">
      <w:pPr>
        <w:pStyle w:val="10"/>
        <w:snapToGrid w:val="0"/>
        <w:spacing w:after="120" w:line="400" w:lineRule="exact"/>
        <w:ind w:left="924" w:hanging="300"/>
        <w:rPr>
          <w:rFonts w:ascii="標楷體"/>
        </w:rPr>
      </w:pPr>
    </w:p>
    <w:p w:rsidR="0094189F" w:rsidRPr="00415CA0" w:rsidRDefault="00DA0D2B" w:rsidP="00294B01">
      <w:pPr>
        <w:pStyle w:val="110"/>
        <w:rPr>
          <w:b/>
          <w:color w:val="auto"/>
        </w:rPr>
      </w:pPr>
      <w:r w:rsidRPr="00415CA0">
        <w:rPr>
          <w:rFonts w:hint="eastAsia"/>
          <w:b/>
          <w:color w:val="auto"/>
        </w:rPr>
        <w:t>伍</w:t>
      </w:r>
      <w:r w:rsidR="00071D39" w:rsidRPr="00415CA0">
        <w:rPr>
          <w:rFonts w:hint="eastAsia"/>
          <w:color w:val="auto"/>
        </w:rPr>
        <w:t>、</w:t>
      </w:r>
      <w:r w:rsidR="0094189F" w:rsidRPr="00415CA0">
        <w:rPr>
          <w:rFonts w:hint="eastAsia"/>
          <w:b/>
          <w:color w:val="auto"/>
        </w:rPr>
        <w:t>安全評估</w:t>
      </w:r>
    </w:p>
    <w:p w:rsidR="0094189F" w:rsidRPr="00415CA0" w:rsidRDefault="00DA0D2B" w:rsidP="00C609D9">
      <w:pPr>
        <w:pStyle w:val="10"/>
        <w:snapToGrid w:val="0"/>
        <w:spacing w:after="120" w:line="400" w:lineRule="exact"/>
        <w:ind w:leftChars="240" w:left="1074" w:hangingChars="150" w:hanging="450"/>
        <w:rPr>
          <w:rFonts w:ascii="標楷體"/>
        </w:rPr>
      </w:pPr>
      <w:r w:rsidRPr="00415CA0">
        <w:rPr>
          <w:rFonts w:ascii="標楷體" w:hint="eastAsia"/>
        </w:rPr>
        <w:t>一</w:t>
      </w:r>
      <w:r w:rsidR="0094189F" w:rsidRPr="00415CA0">
        <w:rPr>
          <w:rFonts w:ascii="標楷體"/>
        </w:rPr>
        <w:t>.</w:t>
      </w:r>
      <w:r w:rsidR="0094189F" w:rsidRPr="00415CA0">
        <w:rPr>
          <w:rFonts w:ascii="標楷體" w:hint="eastAsia"/>
        </w:rPr>
        <w:t>每兩台循環水泵供給一個主冷凝器，各水泵出口都有個別的蝶形閥，容許隔離任一台水泵。一台水泵故障或管路漏水時，若真空無法維持，值班人員可稍降負載，使用三台循環水泵仍可繼續運轉。</w:t>
      </w:r>
      <w:r w:rsidR="0094189F" w:rsidRPr="00415CA0">
        <w:rPr>
          <w:rFonts w:ascii="標楷體"/>
        </w:rPr>
        <w:t xml:space="preserve"> </w:t>
      </w:r>
    </w:p>
    <w:p w:rsidR="002070B7" w:rsidRPr="00FA274B" w:rsidRDefault="00DA0D2B" w:rsidP="00FA274B">
      <w:pPr>
        <w:pStyle w:val="10"/>
        <w:snapToGrid w:val="0"/>
        <w:spacing w:after="120" w:line="400" w:lineRule="exact"/>
        <w:ind w:leftChars="201" w:left="973" w:hangingChars="150" w:hanging="450"/>
        <w:rPr>
          <w:rFonts w:ascii="標楷體"/>
        </w:rPr>
      </w:pPr>
      <w:r w:rsidRPr="00415CA0">
        <w:rPr>
          <w:rFonts w:ascii="標楷體" w:hint="eastAsia"/>
        </w:rPr>
        <w:t>二.</w:t>
      </w:r>
      <w:r w:rsidR="0094189F" w:rsidRPr="00415CA0">
        <w:rPr>
          <w:rFonts w:ascii="標楷體" w:hint="eastAsia"/>
        </w:rPr>
        <w:t>目前</w:t>
      </w:r>
      <w:r w:rsidR="0094189F" w:rsidRPr="00415CA0">
        <w:rPr>
          <w:rFonts w:ascii="標楷體"/>
        </w:rPr>
        <w:t>A</w:t>
      </w:r>
      <w:r w:rsidR="0094189F" w:rsidRPr="00415CA0">
        <w:rPr>
          <w:rFonts w:ascii="標楷體" w:hint="eastAsia"/>
        </w:rPr>
        <w:t>與</w:t>
      </w:r>
      <w:r w:rsidR="0094189F" w:rsidRPr="00415CA0">
        <w:rPr>
          <w:rFonts w:ascii="標楷體"/>
        </w:rPr>
        <w:t>B</w:t>
      </w:r>
      <w:r w:rsidR="0094189F" w:rsidRPr="00415CA0">
        <w:rPr>
          <w:rFonts w:ascii="標楷體" w:hint="eastAsia"/>
        </w:rPr>
        <w:t>渠道已連接，同一渠道之二台循環水泵及其附屬設備故障，只要稍降負載使用較少的循環水泵，機組仍可繼續運轉。</w:t>
      </w:r>
      <w:r w:rsidR="0094189F" w:rsidRPr="00415CA0">
        <w:rPr>
          <w:rFonts w:ascii="標楷體"/>
        </w:rPr>
        <w:t xml:space="preserve"> </w:t>
      </w:r>
    </w:p>
    <w:p w:rsidR="002070B7" w:rsidRDefault="002070B7" w:rsidP="007B62D4">
      <w:pPr>
        <w:pStyle w:val="10"/>
        <w:snapToGrid w:val="0"/>
        <w:spacing w:after="120" w:line="400" w:lineRule="exact"/>
        <w:ind w:left="924" w:hanging="300"/>
        <w:rPr>
          <w:rFonts w:ascii="標楷體"/>
        </w:rPr>
      </w:pPr>
    </w:p>
    <w:p w:rsidR="00D65EB0" w:rsidRPr="00415CA0" w:rsidRDefault="00DA0D2B" w:rsidP="00294B01">
      <w:pPr>
        <w:pStyle w:val="110"/>
        <w:rPr>
          <w:color w:val="auto"/>
        </w:rPr>
      </w:pPr>
      <w:r w:rsidRPr="00415CA0">
        <w:rPr>
          <w:rFonts w:hint="eastAsia"/>
          <w:color w:val="auto"/>
        </w:rPr>
        <w:t>陸</w:t>
      </w:r>
      <w:r w:rsidR="00071D39" w:rsidRPr="00415CA0">
        <w:rPr>
          <w:rFonts w:hint="eastAsia"/>
          <w:color w:val="auto"/>
        </w:rPr>
        <w:t>、</w:t>
      </w:r>
      <w:r w:rsidR="00D65EB0" w:rsidRPr="00415CA0">
        <w:rPr>
          <w:rFonts w:hint="eastAsia"/>
          <w:color w:val="auto"/>
        </w:rPr>
        <w:t>外部循環水系統</w:t>
      </w:r>
    </w:p>
    <w:p w:rsidR="00D65EB0" w:rsidRPr="00415CA0" w:rsidRDefault="00DA0D2B" w:rsidP="007B62D4">
      <w:pPr>
        <w:pStyle w:val="11"/>
        <w:snapToGrid w:val="0"/>
        <w:spacing w:after="120" w:line="400" w:lineRule="exact"/>
        <w:ind w:leftChars="378" w:left="1433" w:hangingChars="150" w:hanging="450"/>
        <w:rPr>
          <w:rFonts w:ascii="標楷體"/>
        </w:rPr>
      </w:pPr>
      <w:r w:rsidRPr="00415CA0">
        <w:rPr>
          <w:rFonts w:ascii="標楷體" w:hint="eastAsia"/>
        </w:rPr>
        <w:t>一.</w:t>
      </w:r>
      <w:r w:rsidR="00D65EB0" w:rsidRPr="00415CA0">
        <w:rPr>
          <w:rFonts w:ascii="標楷體" w:hint="eastAsia"/>
        </w:rPr>
        <w:t>經常供水流程─兩條輸水渠道，引出主幹管一條，再分別供水至</w:t>
      </w:r>
      <w:r w:rsidR="00D65EB0" w:rsidRPr="00415CA0">
        <w:rPr>
          <w:rFonts w:ascii="標楷體"/>
        </w:rPr>
        <w:t>NCCW</w:t>
      </w:r>
      <w:r w:rsidR="00D65EB0" w:rsidRPr="00415CA0">
        <w:rPr>
          <w:rFonts w:ascii="標楷體" w:hint="eastAsia"/>
        </w:rPr>
        <w:t>和</w:t>
      </w:r>
      <w:r w:rsidR="00D65EB0" w:rsidRPr="00415CA0">
        <w:rPr>
          <w:rFonts w:ascii="標楷體"/>
        </w:rPr>
        <w:t>TPCW</w:t>
      </w:r>
      <w:r w:rsidR="00D65EB0" w:rsidRPr="00415CA0">
        <w:rPr>
          <w:rFonts w:ascii="標楷體" w:hint="eastAsia"/>
        </w:rPr>
        <w:t>熱交換器以及正常冷凍水系統冷凝器，冷卻後再排至循環水系統排水渠道，流回大海。整個流程中，有粗細不同的管路，但沒有水泵設備</w:t>
      </w:r>
      <w:r w:rsidR="00D65EB0" w:rsidRPr="00415CA0">
        <w:rPr>
          <w:rFonts w:ascii="標楷體"/>
        </w:rPr>
        <w:t>(</w:t>
      </w:r>
      <w:r w:rsidR="00D65EB0" w:rsidRPr="00415CA0">
        <w:rPr>
          <w:rFonts w:ascii="標楷體" w:hint="eastAsia"/>
        </w:rPr>
        <w:t>由循環水泵供水</w:t>
      </w:r>
      <w:r w:rsidR="00D65EB0" w:rsidRPr="00415CA0">
        <w:rPr>
          <w:rFonts w:ascii="標楷體"/>
        </w:rPr>
        <w:t>)</w:t>
      </w:r>
      <w:r w:rsidR="00D65EB0" w:rsidRPr="00415CA0">
        <w:rPr>
          <w:rFonts w:ascii="標楷體" w:hint="eastAsia"/>
        </w:rPr>
        <w:t>。</w:t>
      </w:r>
    </w:p>
    <w:p w:rsidR="00D65EB0" w:rsidRPr="00415CA0" w:rsidRDefault="00DA0D2B" w:rsidP="007B62D4">
      <w:pPr>
        <w:pStyle w:val="11"/>
        <w:snapToGrid w:val="0"/>
        <w:spacing w:after="120" w:line="400" w:lineRule="exact"/>
        <w:ind w:leftChars="378" w:left="1433" w:hangingChars="150" w:hanging="450"/>
        <w:rPr>
          <w:rFonts w:ascii="標楷體"/>
        </w:rPr>
      </w:pPr>
      <w:r w:rsidRPr="00415CA0">
        <w:rPr>
          <w:rFonts w:ascii="標楷體" w:hint="eastAsia"/>
        </w:rPr>
        <w:t>二.</w:t>
      </w:r>
      <w:r w:rsidR="00D65EB0" w:rsidRPr="00415CA0">
        <w:rPr>
          <w:rFonts w:ascii="標楷體" w:hint="eastAsia"/>
        </w:rPr>
        <w:t>附屬流程─此流程各閥在正常時為關閉狀態，供給備用設備冷卻用。水源來自各機組主幹管，引出支管送水至兩部機組共同設備之</w:t>
      </w:r>
      <w:r w:rsidR="00D65EB0" w:rsidRPr="00415CA0">
        <w:rPr>
          <w:rFonts w:ascii="標楷體"/>
        </w:rPr>
        <w:t>NCCW</w:t>
      </w:r>
      <w:r w:rsidR="00D65EB0" w:rsidRPr="00415CA0">
        <w:rPr>
          <w:rFonts w:ascii="標楷體" w:hint="eastAsia"/>
        </w:rPr>
        <w:t>熱交換器和</w:t>
      </w:r>
      <w:r w:rsidR="00D65EB0" w:rsidRPr="00415CA0">
        <w:rPr>
          <w:rFonts w:ascii="標楷體"/>
        </w:rPr>
        <w:t>TPCW</w:t>
      </w:r>
      <w:r w:rsidR="00D65EB0" w:rsidRPr="00415CA0">
        <w:rPr>
          <w:rFonts w:ascii="標楷體" w:hint="eastAsia"/>
        </w:rPr>
        <w:t>熱交換器，冷卻後再排至循環水系統排水渠道，流回大海。</w:t>
      </w:r>
      <w:r w:rsidR="00D65EB0" w:rsidRPr="00415CA0">
        <w:rPr>
          <w:rFonts w:ascii="標楷體"/>
        </w:rPr>
        <w:t xml:space="preserve"> </w:t>
      </w:r>
    </w:p>
    <w:p w:rsidR="00A07F23" w:rsidRPr="00415CA0" w:rsidRDefault="00DA0D2B" w:rsidP="007B62D4">
      <w:pPr>
        <w:pStyle w:val="11"/>
        <w:snapToGrid w:val="0"/>
        <w:spacing w:after="120" w:line="400" w:lineRule="exact"/>
        <w:ind w:leftChars="378" w:left="1433" w:hangingChars="150" w:hanging="450"/>
        <w:rPr>
          <w:rFonts w:ascii="標楷體"/>
        </w:rPr>
      </w:pPr>
      <w:r w:rsidRPr="00415CA0">
        <w:rPr>
          <w:rFonts w:ascii="標楷體" w:hint="eastAsia"/>
        </w:rPr>
        <w:t>三.</w:t>
      </w:r>
      <w:r w:rsidR="00D65EB0" w:rsidRPr="00415CA0">
        <w:rPr>
          <w:rFonts w:ascii="標楷體" w:hint="eastAsia"/>
        </w:rPr>
        <w:t>兩台</w:t>
      </w:r>
      <w:r w:rsidR="00D65EB0" w:rsidRPr="00415CA0">
        <w:rPr>
          <w:rFonts w:ascii="標楷體"/>
        </w:rPr>
        <w:t>RHR</w:t>
      </w:r>
      <w:r w:rsidR="00D65EB0" w:rsidRPr="00415CA0">
        <w:rPr>
          <w:rFonts w:ascii="標楷體" w:hint="eastAsia"/>
        </w:rPr>
        <w:t>升壓泵可由</w:t>
      </w:r>
      <w:r w:rsidR="00D65EB0" w:rsidRPr="00415CA0">
        <w:rPr>
          <w:rFonts w:ascii="標楷體"/>
        </w:rPr>
        <w:t>#1</w:t>
      </w:r>
      <w:r w:rsidR="00D65EB0" w:rsidRPr="00415CA0">
        <w:rPr>
          <w:rFonts w:ascii="標楷體" w:hint="eastAsia"/>
        </w:rPr>
        <w:t>或</w:t>
      </w:r>
      <w:r w:rsidR="00D65EB0" w:rsidRPr="00415CA0">
        <w:rPr>
          <w:rFonts w:ascii="標楷體"/>
        </w:rPr>
        <w:t>#2</w:t>
      </w:r>
      <w:r w:rsidR="00D65EB0" w:rsidRPr="00415CA0">
        <w:rPr>
          <w:rFonts w:ascii="標楷體" w:hint="eastAsia"/>
        </w:rPr>
        <w:t>機組之外部循環水之幹管取水，必要時可以供給正常停機時</w:t>
      </w:r>
      <w:r w:rsidR="00D65EB0" w:rsidRPr="00415CA0">
        <w:rPr>
          <w:rFonts w:ascii="標楷體"/>
        </w:rPr>
        <w:t>RHR</w:t>
      </w:r>
      <w:r w:rsidR="00D65EB0" w:rsidRPr="00415CA0">
        <w:rPr>
          <w:rFonts w:ascii="標楷體" w:hint="eastAsia"/>
        </w:rPr>
        <w:t>熱交換器之冷卻用水。</w:t>
      </w:r>
    </w:p>
    <w:p w:rsidR="00A07F23" w:rsidRPr="00415CA0" w:rsidRDefault="00A07F23" w:rsidP="007B62D4">
      <w:pPr>
        <w:pStyle w:val="11"/>
        <w:snapToGrid w:val="0"/>
        <w:spacing w:after="120" w:line="400" w:lineRule="exact"/>
        <w:ind w:leftChars="378" w:left="1433" w:hangingChars="150" w:hanging="450"/>
        <w:rPr>
          <w:rFonts w:ascii="標楷體"/>
        </w:rPr>
      </w:pPr>
    </w:p>
    <w:p w:rsidR="00D65EB0" w:rsidRPr="00415CA0" w:rsidRDefault="00DA0D2B" w:rsidP="00294B01">
      <w:pPr>
        <w:pStyle w:val="110"/>
        <w:rPr>
          <w:color w:val="auto"/>
        </w:rPr>
      </w:pPr>
      <w:r w:rsidRPr="00415CA0">
        <w:rPr>
          <w:rStyle w:val="af0"/>
          <w:rFonts w:hint="eastAsia"/>
          <w:color w:val="auto"/>
        </w:rPr>
        <w:t>柒</w:t>
      </w:r>
      <w:r w:rsidR="00071D39" w:rsidRPr="00415CA0">
        <w:rPr>
          <w:rFonts w:hint="eastAsia"/>
          <w:color w:val="auto"/>
        </w:rPr>
        <w:t>、</w:t>
      </w:r>
      <w:r w:rsidR="0094189F" w:rsidRPr="00415CA0">
        <w:rPr>
          <w:rFonts w:hint="eastAsia"/>
          <w:color w:val="auto"/>
        </w:rPr>
        <w:t xml:space="preserve"> </w:t>
      </w:r>
      <w:r w:rsidR="00D65EB0" w:rsidRPr="00415CA0">
        <w:rPr>
          <w:rFonts w:hint="eastAsia"/>
          <w:color w:val="auto"/>
        </w:rPr>
        <w:t>自動反應</w:t>
      </w:r>
    </w:p>
    <w:p w:rsidR="00D65EB0" w:rsidRPr="00415CA0" w:rsidRDefault="00D65EB0" w:rsidP="0014382A">
      <w:pPr>
        <w:pStyle w:val="ac"/>
        <w:snapToGrid w:val="0"/>
        <w:spacing w:after="120" w:line="400" w:lineRule="exact"/>
        <w:ind w:left="1641" w:hangingChars="492" w:hanging="1378"/>
        <w:rPr>
          <w:color w:val="auto"/>
        </w:rPr>
      </w:pPr>
      <w:r w:rsidRPr="00415CA0">
        <w:rPr>
          <w:color w:val="auto"/>
        </w:rPr>
        <w:t xml:space="preserve">       </w:t>
      </w:r>
      <w:r w:rsidR="00DA0D2B" w:rsidRPr="00415CA0">
        <w:rPr>
          <w:rFonts w:hint="eastAsia"/>
          <w:color w:val="auto"/>
        </w:rPr>
        <w:t>一</w:t>
      </w:r>
      <w:r w:rsidRPr="00415CA0">
        <w:rPr>
          <w:color w:val="auto"/>
        </w:rPr>
        <w:t>.</w:t>
      </w:r>
      <w:r w:rsidRPr="00415CA0">
        <w:rPr>
          <w:rFonts w:hint="eastAsia"/>
          <w:color w:val="auto"/>
        </w:rPr>
        <w:t>當循環水泵A 和B 停止後</w:t>
      </w:r>
      <w:r w:rsidR="00FD6CB1" w:rsidRPr="00415CA0">
        <w:rPr>
          <w:rFonts w:hint="eastAsia"/>
          <w:color w:val="auto"/>
        </w:rPr>
        <w:t>，</w:t>
      </w:r>
      <w:r w:rsidR="00151978" w:rsidRPr="00151978">
        <w:rPr>
          <w:rFonts w:hint="eastAsia"/>
          <w:color w:val="auto"/>
        </w:rPr>
        <w:t>電動閥</w:t>
      </w:r>
      <w:r w:rsidRPr="00415CA0">
        <w:rPr>
          <w:rFonts w:hint="eastAsia"/>
          <w:color w:val="auto"/>
        </w:rPr>
        <w:t>將自動關閉</w:t>
      </w:r>
      <w:r w:rsidR="00FD6CB1" w:rsidRPr="00415CA0">
        <w:rPr>
          <w:rFonts w:hint="eastAsia"/>
          <w:color w:val="auto"/>
        </w:rPr>
        <w:t>。</w:t>
      </w:r>
    </w:p>
    <w:p w:rsidR="00D65EB0" w:rsidRPr="00415CA0" w:rsidRDefault="00D65EB0" w:rsidP="0014382A">
      <w:pPr>
        <w:pStyle w:val="ac"/>
        <w:snapToGrid w:val="0"/>
        <w:spacing w:after="120" w:line="400" w:lineRule="exact"/>
        <w:ind w:left="1641" w:hangingChars="492" w:hanging="1378"/>
        <w:rPr>
          <w:color w:val="auto"/>
        </w:rPr>
      </w:pPr>
      <w:r w:rsidRPr="00415CA0">
        <w:rPr>
          <w:color w:val="auto"/>
        </w:rPr>
        <w:t xml:space="preserve">       </w:t>
      </w:r>
      <w:r w:rsidR="00DA0D2B" w:rsidRPr="00415CA0">
        <w:rPr>
          <w:rFonts w:hint="eastAsia"/>
          <w:color w:val="auto"/>
        </w:rPr>
        <w:t>二</w:t>
      </w:r>
      <w:r w:rsidRPr="00415CA0">
        <w:rPr>
          <w:rFonts w:hint="eastAsia"/>
          <w:color w:val="auto"/>
        </w:rPr>
        <w:t>.當循環水泵C 和D 停止後</w:t>
      </w:r>
      <w:r w:rsidR="00FD6CB1" w:rsidRPr="00415CA0">
        <w:rPr>
          <w:rFonts w:hint="eastAsia"/>
          <w:color w:val="auto"/>
        </w:rPr>
        <w:t>，</w:t>
      </w:r>
      <w:r w:rsidRPr="00415CA0">
        <w:rPr>
          <w:rFonts w:hint="eastAsia"/>
          <w:color w:val="auto"/>
        </w:rPr>
        <w:t>電動閥將自動</w:t>
      </w:r>
      <w:r w:rsidR="00FD6CB1" w:rsidRPr="00415CA0">
        <w:rPr>
          <w:rFonts w:hint="eastAsia"/>
          <w:color w:val="auto"/>
        </w:rPr>
        <w:t>關</w:t>
      </w:r>
      <w:r w:rsidRPr="00415CA0">
        <w:rPr>
          <w:rFonts w:hint="eastAsia"/>
          <w:color w:val="auto"/>
        </w:rPr>
        <w:t>閉</w:t>
      </w:r>
      <w:r w:rsidR="00FD6CB1" w:rsidRPr="00415CA0">
        <w:rPr>
          <w:rFonts w:hint="eastAsia"/>
          <w:color w:val="auto"/>
        </w:rPr>
        <w:t>。</w:t>
      </w:r>
    </w:p>
    <w:p w:rsidR="00D65EB0" w:rsidRPr="00415CA0" w:rsidRDefault="00D65EB0" w:rsidP="00151978">
      <w:pPr>
        <w:pStyle w:val="ac"/>
        <w:snapToGrid w:val="0"/>
        <w:spacing w:after="120" w:line="400" w:lineRule="exact"/>
        <w:ind w:left="1641" w:hangingChars="492" w:hanging="1378"/>
      </w:pPr>
      <w:r w:rsidRPr="00415CA0">
        <w:rPr>
          <w:color w:val="auto"/>
        </w:rPr>
        <w:t xml:space="preserve">       </w:t>
      </w:r>
    </w:p>
    <w:p w:rsidR="0058404A" w:rsidRPr="00415CA0" w:rsidRDefault="0058404A" w:rsidP="00294B01">
      <w:pPr>
        <w:pStyle w:val="110"/>
        <w:rPr>
          <w:color w:val="auto"/>
        </w:rPr>
      </w:pPr>
    </w:p>
    <w:p w:rsidR="00207746" w:rsidRPr="00415CA0" w:rsidRDefault="00DA0D2B" w:rsidP="00294B01">
      <w:pPr>
        <w:pStyle w:val="110"/>
        <w:rPr>
          <w:color w:val="auto"/>
        </w:rPr>
      </w:pPr>
      <w:r w:rsidRPr="00415CA0">
        <w:rPr>
          <w:rFonts w:hint="eastAsia"/>
          <w:color w:val="auto"/>
        </w:rPr>
        <w:t>捌</w:t>
      </w:r>
      <w:r w:rsidR="00071D39" w:rsidRPr="00415CA0">
        <w:rPr>
          <w:rFonts w:hint="eastAsia"/>
          <w:color w:val="auto"/>
        </w:rPr>
        <w:t>、</w:t>
      </w:r>
      <w:r w:rsidR="00207746" w:rsidRPr="00415CA0">
        <w:rPr>
          <w:rFonts w:hint="eastAsia"/>
          <w:color w:val="auto"/>
        </w:rPr>
        <w:t xml:space="preserve">冷凝器水箱真空系統 </w:t>
      </w:r>
    </w:p>
    <w:p w:rsidR="00207746" w:rsidRPr="002070B7" w:rsidRDefault="00DD5A64" w:rsidP="00DD5A64">
      <w:pPr>
        <w:pStyle w:val="10"/>
        <w:snapToGrid w:val="0"/>
        <w:spacing w:after="120" w:line="400" w:lineRule="exact"/>
        <w:ind w:leftChars="257" w:left="776" w:hangingChars="36" w:hanging="108"/>
        <w:rPr>
          <w:rFonts w:ascii="標楷體" w:hAnsi="標楷體"/>
          <w:bCs/>
          <w:szCs w:val="28"/>
        </w:rPr>
      </w:pPr>
      <w:r w:rsidRPr="00415CA0">
        <w:rPr>
          <w:rFonts w:ascii="標楷體" w:hAnsi="標楷體" w:hint="eastAsia"/>
          <w:b/>
          <w:bCs/>
          <w:szCs w:val="28"/>
        </w:rPr>
        <w:t xml:space="preserve"> </w:t>
      </w:r>
      <w:r w:rsidR="00207746" w:rsidRPr="002070B7">
        <w:rPr>
          <w:rFonts w:ascii="標楷體" w:hAnsi="標楷體" w:hint="eastAsia"/>
          <w:bCs/>
          <w:szCs w:val="28"/>
        </w:rPr>
        <w:t>用以抽取水箱上方區與NCCW/TPCCW熱交換器的不凝結氣體，以維持冷凝器水箱與NCCW/TPCCW熱交換器內的滿水</w:t>
      </w:r>
    </w:p>
    <w:p w:rsidR="00207746" w:rsidRPr="002070B7" w:rsidRDefault="00207746" w:rsidP="007B62D4">
      <w:pPr>
        <w:pStyle w:val="10"/>
        <w:numPr>
          <w:ilvl w:val="0"/>
          <w:numId w:val="11"/>
        </w:numPr>
        <w:snapToGrid w:val="0"/>
        <w:spacing w:after="120" w:line="400" w:lineRule="exact"/>
        <w:ind w:leftChars="260" w:left="958" w:hangingChars="94" w:hanging="282"/>
        <w:rPr>
          <w:rFonts w:ascii="標楷體" w:hAnsi="標楷體"/>
          <w:bCs/>
          <w:szCs w:val="28"/>
        </w:rPr>
      </w:pPr>
      <w:r w:rsidRPr="002070B7">
        <w:rPr>
          <w:rFonts w:ascii="標楷體" w:hAnsi="標楷體" w:hint="eastAsia"/>
          <w:bCs/>
          <w:szCs w:val="28"/>
        </w:rPr>
        <w:t>設備：</w:t>
      </w:r>
    </w:p>
    <w:p w:rsidR="00886B26" w:rsidRPr="00415CA0" w:rsidRDefault="00207746" w:rsidP="007B62D4">
      <w:pPr>
        <w:pStyle w:val="10"/>
        <w:snapToGrid w:val="0"/>
        <w:spacing w:after="120" w:line="400" w:lineRule="exact"/>
        <w:ind w:left="676" w:firstLine="0"/>
        <w:rPr>
          <w:rFonts w:ascii="標楷體" w:hAnsi="標楷體"/>
          <w:szCs w:val="28"/>
        </w:rPr>
      </w:pPr>
      <w:r w:rsidRPr="00415CA0">
        <w:rPr>
          <w:rFonts w:ascii="標楷體" w:hAnsi="標楷體" w:hint="eastAsia"/>
          <w:szCs w:val="28"/>
        </w:rPr>
        <w:t>一個水箱真空槽兩個各100%容量的水箱排氣泵用以抽取水箱真空槽中的空氣正常一台泵保持運轉另一台備用兩部機水箱真空系統能相互連通</w:t>
      </w:r>
    </w:p>
    <w:p w:rsidR="0058404A" w:rsidRPr="00415CA0" w:rsidRDefault="0058404A" w:rsidP="007B62D4">
      <w:pPr>
        <w:pStyle w:val="10"/>
        <w:snapToGrid w:val="0"/>
        <w:spacing w:after="120" w:line="400" w:lineRule="exact"/>
        <w:ind w:leftChars="237" w:left="898" w:hangingChars="83" w:hanging="282"/>
        <w:rPr>
          <w:rFonts w:ascii="標楷體"/>
          <w:b/>
          <w:sz w:val="32"/>
          <w:szCs w:val="32"/>
        </w:rPr>
      </w:pPr>
    </w:p>
    <w:p w:rsidR="00D900D9" w:rsidRPr="002070B7" w:rsidRDefault="00DA0D2B" w:rsidP="007B62D4">
      <w:pPr>
        <w:pStyle w:val="10"/>
        <w:snapToGrid w:val="0"/>
        <w:spacing w:after="120" w:line="400" w:lineRule="exact"/>
        <w:ind w:leftChars="237" w:left="898" w:hangingChars="83" w:hanging="282"/>
        <w:rPr>
          <w:rFonts w:ascii="標楷體" w:hAnsi="標楷體"/>
          <w:sz w:val="32"/>
          <w:szCs w:val="32"/>
        </w:rPr>
      </w:pPr>
      <w:r w:rsidRPr="002070B7">
        <w:rPr>
          <w:rFonts w:ascii="標楷體" w:hint="eastAsia"/>
          <w:sz w:val="32"/>
          <w:szCs w:val="32"/>
        </w:rPr>
        <w:t>玖</w:t>
      </w:r>
      <w:r w:rsidR="00071D39" w:rsidRPr="002070B7">
        <w:rPr>
          <w:rFonts w:ascii="標楷體" w:hAnsi="標楷體" w:hint="eastAsia"/>
        </w:rPr>
        <w:t>、</w:t>
      </w:r>
      <w:r w:rsidR="00D900D9" w:rsidRPr="002070B7">
        <w:rPr>
          <w:rFonts w:ascii="標楷體" w:hAnsi="標楷體" w:hint="eastAsia"/>
          <w:bCs/>
          <w:sz w:val="32"/>
          <w:szCs w:val="32"/>
        </w:rPr>
        <w:t>水箱真空系統設計考量</w:t>
      </w:r>
    </w:p>
    <w:p w:rsidR="00D900D9" w:rsidRPr="002070B7" w:rsidRDefault="00DA0D2B" w:rsidP="009C73F8">
      <w:pPr>
        <w:pStyle w:val="10"/>
        <w:snapToGrid w:val="0"/>
        <w:spacing w:after="120" w:line="400" w:lineRule="exact"/>
        <w:ind w:leftChars="260" w:left="1108" w:hangingChars="144" w:hanging="432"/>
        <w:rPr>
          <w:rFonts w:ascii="標楷體" w:hAnsi="標楷體"/>
          <w:bCs/>
          <w:szCs w:val="28"/>
        </w:rPr>
      </w:pPr>
      <w:r w:rsidRPr="002070B7">
        <w:rPr>
          <w:rFonts w:ascii="標楷體" w:hAnsi="標楷體" w:hint="eastAsia"/>
          <w:bCs/>
          <w:szCs w:val="28"/>
        </w:rPr>
        <w:t>一</w:t>
      </w:r>
      <w:r w:rsidR="00D900D9" w:rsidRPr="002070B7">
        <w:rPr>
          <w:rFonts w:ascii="標楷體" w:hAnsi="標楷體" w:hint="eastAsia"/>
          <w:bCs/>
          <w:szCs w:val="28"/>
        </w:rPr>
        <w:t>.當排氣泵的水份分離器 水位低時, 補水閥會自動開啟補水至正常水位.</w:t>
      </w:r>
    </w:p>
    <w:p w:rsidR="00D900D9" w:rsidRPr="002070B7" w:rsidRDefault="00DA0D2B" w:rsidP="007B62D4">
      <w:pPr>
        <w:pStyle w:val="10"/>
        <w:snapToGrid w:val="0"/>
        <w:spacing w:after="120" w:line="400" w:lineRule="exact"/>
        <w:ind w:leftChars="260" w:left="958" w:hangingChars="94" w:hanging="282"/>
        <w:rPr>
          <w:rFonts w:ascii="標楷體" w:hAnsi="標楷體"/>
          <w:bCs/>
          <w:szCs w:val="28"/>
        </w:rPr>
      </w:pPr>
      <w:r w:rsidRPr="002070B7">
        <w:rPr>
          <w:rFonts w:ascii="標楷體" w:hAnsi="標楷體" w:hint="eastAsia"/>
          <w:bCs/>
          <w:szCs w:val="28"/>
        </w:rPr>
        <w:t>二</w:t>
      </w:r>
      <w:r w:rsidR="00D900D9" w:rsidRPr="002070B7">
        <w:rPr>
          <w:rFonts w:ascii="標楷體" w:hAnsi="標楷體" w:hint="eastAsia"/>
          <w:bCs/>
          <w:szCs w:val="28"/>
        </w:rPr>
        <w:t>.水箱真空系統，須能保持主冷凝器水箱的真空度</w:t>
      </w:r>
      <w:r w:rsidR="00D900D9" w:rsidRPr="002070B7">
        <w:rPr>
          <w:rFonts w:ascii="標楷體" w:hAnsi="標楷體"/>
          <w:bCs/>
          <w:szCs w:val="28"/>
        </w:rPr>
        <w:t xml:space="preserve"> </w:t>
      </w:r>
    </w:p>
    <w:p w:rsidR="00D900D9" w:rsidRPr="002070B7" w:rsidRDefault="00DA0D2B" w:rsidP="009C73F8">
      <w:pPr>
        <w:pStyle w:val="10"/>
        <w:snapToGrid w:val="0"/>
        <w:spacing w:after="120" w:line="400" w:lineRule="exact"/>
        <w:ind w:leftChars="260" w:left="1108" w:hangingChars="144" w:hanging="432"/>
        <w:rPr>
          <w:rFonts w:ascii="標楷體" w:hAnsi="標楷體"/>
          <w:bCs/>
          <w:szCs w:val="28"/>
        </w:rPr>
      </w:pPr>
      <w:r w:rsidRPr="002070B7">
        <w:rPr>
          <w:rFonts w:ascii="標楷體" w:hAnsi="標楷體" w:hint="eastAsia"/>
          <w:bCs/>
          <w:szCs w:val="28"/>
        </w:rPr>
        <w:t>三</w:t>
      </w:r>
      <w:r w:rsidR="00D900D9" w:rsidRPr="002070B7">
        <w:rPr>
          <w:rFonts w:ascii="標楷體" w:hAnsi="標楷體" w:hint="eastAsia"/>
          <w:bCs/>
          <w:szCs w:val="28"/>
        </w:rPr>
        <w:t>.當水箱真空槽壓力大於 11.0 吋水銀柱絕對壓力時，會有警報</w:t>
      </w:r>
      <w:r w:rsidR="00DD5A64" w:rsidRPr="002070B7">
        <w:rPr>
          <w:rFonts w:ascii="標楷體" w:hAnsi="標楷體" w:hint="eastAsia"/>
          <w:bCs/>
          <w:szCs w:val="28"/>
        </w:rPr>
        <w:t>.</w:t>
      </w:r>
    </w:p>
    <w:p w:rsidR="00D900D9" w:rsidRPr="002070B7" w:rsidRDefault="00DA0D2B" w:rsidP="009C73F8">
      <w:pPr>
        <w:pStyle w:val="10"/>
        <w:snapToGrid w:val="0"/>
        <w:spacing w:after="120" w:line="400" w:lineRule="exact"/>
        <w:ind w:leftChars="260" w:left="1108" w:hangingChars="144" w:hanging="432"/>
        <w:rPr>
          <w:rFonts w:ascii="標楷體" w:hAnsi="標楷體"/>
          <w:bCs/>
          <w:szCs w:val="28"/>
        </w:rPr>
      </w:pPr>
      <w:r w:rsidRPr="002070B7">
        <w:rPr>
          <w:rFonts w:ascii="標楷體" w:hAnsi="標楷體" w:hint="eastAsia"/>
          <w:bCs/>
          <w:szCs w:val="28"/>
        </w:rPr>
        <w:t>四</w:t>
      </w:r>
      <w:r w:rsidR="00D900D9" w:rsidRPr="002070B7">
        <w:rPr>
          <w:rFonts w:ascii="標楷體" w:hAnsi="標楷體" w:hint="eastAsia"/>
          <w:bCs/>
          <w:szCs w:val="28"/>
        </w:rPr>
        <w:t>.當四個中有任何一個冷凝器水箱水位低於頂部 1 吋時，會有警報</w:t>
      </w:r>
      <w:r w:rsidR="00DD5A64" w:rsidRPr="002070B7">
        <w:rPr>
          <w:rFonts w:ascii="標楷體" w:hAnsi="標楷體" w:hint="eastAsia"/>
          <w:bCs/>
          <w:szCs w:val="28"/>
        </w:rPr>
        <w:t>.</w:t>
      </w:r>
    </w:p>
    <w:p w:rsidR="002070B7" w:rsidRDefault="002070B7" w:rsidP="00FA274B">
      <w:pPr>
        <w:pStyle w:val="110"/>
        <w:ind w:left="0"/>
        <w:rPr>
          <w:b/>
          <w:color w:val="auto"/>
        </w:rPr>
      </w:pPr>
    </w:p>
    <w:p w:rsidR="002070B7" w:rsidRDefault="002070B7" w:rsidP="00294B01">
      <w:pPr>
        <w:pStyle w:val="110"/>
        <w:rPr>
          <w:b/>
          <w:color w:val="auto"/>
        </w:rPr>
      </w:pPr>
    </w:p>
    <w:p w:rsidR="00573260" w:rsidRPr="002070B7" w:rsidRDefault="00573260" w:rsidP="009C73F8">
      <w:pPr>
        <w:pStyle w:val="1-1"/>
        <w:snapToGrid w:val="0"/>
        <w:spacing w:after="120" w:line="400" w:lineRule="exact"/>
        <w:ind w:leftChars="153" w:left="836" w:hangingChars="146" w:hanging="438"/>
        <w:rPr>
          <w:rFonts w:ascii="標楷體"/>
          <w:b w:val="0"/>
          <w:sz w:val="28"/>
        </w:rPr>
      </w:pPr>
    </w:p>
    <w:sectPr w:rsidR="00573260" w:rsidRPr="002070B7" w:rsidSect="00CE6B2C">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134" w:header="851" w:footer="680" w:gutter="454"/>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5F" w:rsidRDefault="006F685F">
      <w:r>
        <w:separator/>
      </w:r>
    </w:p>
  </w:endnote>
  <w:endnote w:type="continuationSeparator" w:id="0">
    <w:p w:rsidR="006F685F" w:rsidRDefault="006F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華康仿宋體">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69" w:rsidRDefault="00E94569">
    <w:pPr>
      <w:pStyle w:val="a9"/>
      <w:rPr>
        <w:rFonts w:ascii="標楷體" w:eastAsia="標楷體"/>
      </w:rPr>
    </w:pPr>
    <w:r>
      <w:rPr>
        <w:rFonts w:ascii="標楷體" w:eastAsia="標楷體"/>
      </w:rPr>
      <w:tab/>
      <w:t xml:space="preserve"> </w:t>
    </w:r>
    <w:r w:rsidR="000049C4">
      <w:rPr>
        <w:rFonts w:ascii="標楷體" w:eastAsia="標楷體"/>
      </w:rPr>
      <w:fldChar w:fldCharType="begin"/>
    </w:r>
    <w:r>
      <w:rPr>
        <w:rFonts w:ascii="標楷體" w:eastAsia="標楷體"/>
      </w:rPr>
      <w:instrText xml:space="preserve"> PAGE </w:instrText>
    </w:r>
    <w:r w:rsidR="000049C4">
      <w:rPr>
        <w:rFonts w:ascii="標楷體" w:eastAsia="標楷體"/>
      </w:rPr>
      <w:fldChar w:fldCharType="separate"/>
    </w:r>
    <w:r>
      <w:rPr>
        <w:rFonts w:ascii="標楷體" w:eastAsia="標楷體"/>
        <w:noProof/>
      </w:rPr>
      <w:t>- 20 -</w:t>
    </w:r>
    <w:r w:rsidR="000049C4">
      <w:rPr>
        <w:rFonts w:ascii="標楷體" w:eastAsia="標楷體"/>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69" w:rsidRDefault="000049C4" w:rsidP="00A06BC9">
    <w:pPr>
      <w:pStyle w:val="a9"/>
      <w:jc w:val="center"/>
      <w:rPr>
        <w:rFonts w:ascii="標楷體" w:eastAsia="標楷體"/>
      </w:rPr>
    </w:pPr>
    <w:r>
      <w:rPr>
        <w:rFonts w:ascii="標楷體" w:eastAsia="標楷體"/>
      </w:rPr>
      <w:fldChar w:fldCharType="begin"/>
    </w:r>
    <w:r w:rsidR="00E94569">
      <w:rPr>
        <w:rFonts w:ascii="標楷體" w:eastAsia="標楷體"/>
      </w:rPr>
      <w:instrText xml:space="preserve"> PAGE </w:instrText>
    </w:r>
    <w:r>
      <w:rPr>
        <w:rFonts w:ascii="標楷體" w:eastAsia="標楷體"/>
      </w:rPr>
      <w:fldChar w:fldCharType="separate"/>
    </w:r>
    <w:r w:rsidR="00D11CBD">
      <w:rPr>
        <w:rFonts w:ascii="標楷體" w:eastAsia="標楷體"/>
        <w:noProof/>
      </w:rPr>
      <w:t>- 2 -</w:t>
    </w:r>
    <w:r>
      <w:rPr>
        <w:rFonts w:ascii="標楷體" w:eastAsia="標楷體"/>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69" w:rsidRDefault="000049C4" w:rsidP="0094189F">
    <w:pPr>
      <w:pStyle w:val="a9"/>
      <w:jc w:val="center"/>
      <w:rPr>
        <w:rFonts w:ascii="標楷體" w:eastAsia="標楷體"/>
      </w:rPr>
    </w:pPr>
    <w:r>
      <w:rPr>
        <w:rStyle w:val="aa"/>
      </w:rPr>
      <w:fldChar w:fldCharType="begin"/>
    </w:r>
    <w:r w:rsidR="00E94569">
      <w:rPr>
        <w:rStyle w:val="aa"/>
      </w:rPr>
      <w:instrText xml:space="preserve"> PAGE </w:instrText>
    </w:r>
    <w:r>
      <w:rPr>
        <w:rStyle w:val="aa"/>
      </w:rPr>
      <w:fldChar w:fldCharType="separate"/>
    </w:r>
    <w:r w:rsidR="00E94569">
      <w:rPr>
        <w:rStyle w:val="aa"/>
        <w:noProof/>
      </w:rPr>
      <w:t>- 11 -</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5F" w:rsidRDefault="006F685F">
      <w:r>
        <w:separator/>
      </w:r>
    </w:p>
  </w:footnote>
  <w:footnote w:type="continuationSeparator" w:id="0">
    <w:p w:rsidR="006F685F" w:rsidRDefault="006F6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69" w:rsidRDefault="00E94569">
    <w:pPr>
      <w:tabs>
        <w:tab w:val="center" w:pos="4662"/>
        <w:tab w:val="right" w:pos="9324"/>
      </w:tabs>
      <w:ind w:right="360" w:firstLine="360"/>
      <w:jc w:val="center"/>
      <w:rPr>
        <w:rFonts w:eastAsia="標楷體"/>
        <w:sz w:val="20"/>
      </w:rPr>
    </w:pPr>
    <w:r>
      <w:rPr>
        <w:rStyle w:val="aa"/>
        <w:rFonts w:eastAsia="標楷體" w:hint="eastAsia"/>
        <w:sz w:val="20"/>
      </w:rPr>
      <w:t>第六部份反應爐緊急冷卻水及各種冷卻水系統</w:t>
    </w:r>
    <w:r>
      <w:rPr>
        <w:rStyle w:val="aa"/>
        <w:rFonts w:eastAsia="標楷體"/>
        <w:sz w:val="20"/>
      </w:rPr>
      <w:t xml:space="preserve">   </w:t>
    </w:r>
    <w:r>
      <w:rPr>
        <w:rFonts w:ascii="華康仿宋體" w:eastAsia="標楷體" w:hint="eastAsia"/>
        <w:sz w:val="20"/>
      </w:rPr>
      <w:t>第二章</w:t>
    </w:r>
    <w:r>
      <w:rPr>
        <w:rFonts w:ascii="華康仿宋體" w:eastAsia="標楷體"/>
        <w:sz w:val="20"/>
      </w:rPr>
      <w:t xml:space="preserve">   </w:t>
    </w:r>
    <w:r>
      <w:rPr>
        <w:rFonts w:ascii="華康仿宋體" w:eastAsia="標楷體" w:hint="eastAsia"/>
        <w:sz w:val="20"/>
      </w:rPr>
      <w:t>各種冷卻水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69" w:rsidRPr="00FB2163" w:rsidRDefault="00E94569" w:rsidP="008F1CFC">
    <w:pPr>
      <w:tabs>
        <w:tab w:val="center" w:pos="4403"/>
        <w:tab w:val="right" w:pos="9065"/>
      </w:tabs>
      <w:ind w:right="360" w:firstLine="360"/>
      <w:jc w:val="center"/>
      <w:rPr>
        <w:rFonts w:ascii="標楷體" w:eastAsia="標楷體" w:hAnsi="標楷體"/>
        <w:sz w:val="20"/>
      </w:rPr>
    </w:pPr>
    <w:r w:rsidRPr="00FB2163">
      <w:rPr>
        <w:rFonts w:ascii="標楷體" w:eastAsia="標楷體" w:hAnsi="標楷體" w:hint="eastAsia"/>
        <w:sz w:val="20"/>
      </w:rPr>
      <w:t>第二十三章</w:t>
    </w:r>
    <w:r w:rsidRPr="00FB2163">
      <w:rPr>
        <w:rFonts w:ascii="標楷體" w:eastAsia="標楷體" w:hAnsi="標楷體"/>
        <w:sz w:val="20"/>
      </w:rPr>
      <w:t xml:space="preserve">  </w:t>
    </w:r>
    <w:r w:rsidRPr="00FB2163">
      <w:rPr>
        <w:rFonts w:ascii="標楷體" w:eastAsia="標楷體" w:hAnsi="標楷體" w:hint="eastAsia"/>
        <w:sz w:val="20"/>
      </w:rPr>
      <w:t>循環水系統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69" w:rsidRDefault="00E94569" w:rsidP="00D65EB0">
    <w:pPr>
      <w:pStyle w:val="ab"/>
      <w:jc w:val="center"/>
    </w:pPr>
    <w:r>
      <w:rPr>
        <w:rStyle w:val="aa"/>
        <w:rFonts w:eastAsia="標楷體" w:hint="eastAsia"/>
      </w:rPr>
      <w:t>第五部份</w:t>
    </w:r>
    <w:r>
      <w:rPr>
        <w:rStyle w:val="aa"/>
        <w:rFonts w:eastAsia="標楷體" w:hint="eastAsia"/>
      </w:rPr>
      <w:t xml:space="preserve"> </w:t>
    </w:r>
    <w:r>
      <w:rPr>
        <w:rStyle w:val="aa"/>
        <w:rFonts w:eastAsia="標楷體" w:hint="eastAsia"/>
      </w:rPr>
      <w:t>反應爐緊急冷卻水及各種冷卻水系統</w:t>
    </w:r>
    <w:r>
      <w:rPr>
        <w:rStyle w:val="aa"/>
        <w:rFonts w:eastAsia="標楷體"/>
      </w:rPr>
      <w:t xml:space="preserve">   </w:t>
    </w:r>
    <w:r>
      <w:rPr>
        <w:rFonts w:ascii="華康仿宋體" w:eastAsia="標楷體" w:hint="eastAsia"/>
      </w:rPr>
      <w:t>第二章</w:t>
    </w:r>
    <w:r>
      <w:rPr>
        <w:rFonts w:ascii="華康仿宋體" w:eastAsia="標楷體"/>
      </w:rPr>
      <w:t xml:space="preserve">   </w:t>
    </w:r>
    <w:r>
      <w:rPr>
        <w:rFonts w:ascii="華康仿宋體" w:eastAsia="標楷體" w:hint="eastAsia"/>
      </w:rPr>
      <w:t>各種冷卻水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93B"/>
    <w:multiLevelType w:val="hybridMultilevel"/>
    <w:tmpl w:val="9C528E90"/>
    <w:lvl w:ilvl="0" w:tplc="A224E386">
      <w:start w:val="1"/>
      <w:numFmt w:val="decimal"/>
      <w:lvlText w:val="%1."/>
      <w:lvlJc w:val="left"/>
      <w:pPr>
        <w:tabs>
          <w:tab w:val="num" w:pos="1160"/>
        </w:tabs>
        <w:ind w:left="1160" w:hanging="480"/>
      </w:pPr>
      <w:rPr>
        <w:rFonts w:ascii="標楷體" w:eastAsia="標楷體" w:hAnsi="Times New Roman" w:cs="Times New Roman"/>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
    <w:nsid w:val="09A77F11"/>
    <w:multiLevelType w:val="hybridMultilevel"/>
    <w:tmpl w:val="D966C528"/>
    <w:lvl w:ilvl="0" w:tplc="57C6A768">
      <w:start w:val="1"/>
      <w:numFmt w:val="taiwaneseCountingThousand"/>
      <w:lvlText w:val="（%1）"/>
      <w:lvlJc w:val="left"/>
      <w:pPr>
        <w:tabs>
          <w:tab w:val="num" w:pos="1115"/>
        </w:tabs>
        <w:ind w:left="1115" w:hanging="855"/>
      </w:pPr>
      <w:rPr>
        <w:rFonts w:hint="default"/>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
    <w:nsid w:val="12740FD0"/>
    <w:multiLevelType w:val="hybridMultilevel"/>
    <w:tmpl w:val="73FAB43E"/>
    <w:lvl w:ilvl="0" w:tplc="A37EB740">
      <w:start w:val="1"/>
      <w:numFmt w:val="upperLetter"/>
      <w:pStyle w:val="7"/>
      <w:lvlText w:val="%1."/>
      <w:lvlJc w:val="left"/>
      <w:pPr>
        <w:tabs>
          <w:tab w:val="num" w:pos="617"/>
        </w:tabs>
        <w:ind w:left="617" w:hanging="360"/>
      </w:pPr>
      <w:rPr>
        <w:rFonts w:hint="default"/>
      </w:rPr>
    </w:lvl>
    <w:lvl w:ilvl="1" w:tplc="C9845C06">
      <w:start w:val="1"/>
      <w:numFmt w:val="decimal"/>
      <w:lvlText w:val="%2."/>
      <w:lvlJc w:val="left"/>
      <w:pPr>
        <w:tabs>
          <w:tab w:val="num" w:pos="1097"/>
        </w:tabs>
        <w:ind w:left="1097" w:hanging="360"/>
      </w:pPr>
      <w:rPr>
        <w:rFonts w:hint="default"/>
      </w:rPr>
    </w:lvl>
    <w:lvl w:ilvl="2" w:tplc="DD1C29B6">
      <w:start w:val="1"/>
      <w:numFmt w:val="lowerLetter"/>
      <w:pStyle w:val="a"/>
      <w:lvlText w:val="%3."/>
      <w:lvlJc w:val="left"/>
      <w:pPr>
        <w:tabs>
          <w:tab w:val="num" w:pos="1660"/>
        </w:tabs>
        <w:ind w:left="1660" w:hanging="360"/>
      </w:pPr>
      <w:rPr>
        <w:rFonts w:hint="default"/>
      </w:rPr>
    </w:lvl>
    <w:lvl w:ilvl="3" w:tplc="6E5E7214">
      <w:start w:val="1"/>
      <w:numFmt w:val="decimal"/>
      <w:lvlText w:val="(%4)"/>
      <w:lvlJc w:val="left"/>
      <w:pPr>
        <w:tabs>
          <w:tab w:val="num" w:pos="2057"/>
        </w:tabs>
        <w:ind w:left="2057" w:hanging="360"/>
      </w:pPr>
      <w:rPr>
        <w:rFonts w:hint="default"/>
      </w:rPr>
    </w:lvl>
    <w:lvl w:ilvl="4" w:tplc="0D96B3A0">
      <w:start w:val="1"/>
      <w:numFmt w:val="lowerLetter"/>
      <w:lvlText w:val="(%5)"/>
      <w:lvlJc w:val="left"/>
      <w:pPr>
        <w:tabs>
          <w:tab w:val="num" w:pos="2537"/>
        </w:tabs>
        <w:ind w:left="2537" w:hanging="360"/>
      </w:pPr>
      <w:rPr>
        <w:rFonts w:hint="default"/>
      </w:rPr>
    </w:lvl>
    <w:lvl w:ilvl="5" w:tplc="8C08A89E" w:tentative="1">
      <w:start w:val="1"/>
      <w:numFmt w:val="lowerRoman"/>
      <w:lvlText w:val="%6."/>
      <w:lvlJc w:val="right"/>
      <w:pPr>
        <w:tabs>
          <w:tab w:val="num" w:pos="3137"/>
        </w:tabs>
        <w:ind w:left="3137" w:hanging="480"/>
      </w:pPr>
    </w:lvl>
    <w:lvl w:ilvl="6" w:tplc="33D6EF14" w:tentative="1">
      <w:start w:val="1"/>
      <w:numFmt w:val="decimal"/>
      <w:lvlText w:val="%7."/>
      <w:lvlJc w:val="left"/>
      <w:pPr>
        <w:tabs>
          <w:tab w:val="num" w:pos="3617"/>
        </w:tabs>
        <w:ind w:left="3617" w:hanging="480"/>
      </w:pPr>
    </w:lvl>
    <w:lvl w:ilvl="7" w:tplc="99E46994" w:tentative="1">
      <w:start w:val="1"/>
      <w:numFmt w:val="ideographTraditional"/>
      <w:lvlText w:val="%8、"/>
      <w:lvlJc w:val="left"/>
      <w:pPr>
        <w:tabs>
          <w:tab w:val="num" w:pos="4097"/>
        </w:tabs>
        <w:ind w:left="4097" w:hanging="480"/>
      </w:pPr>
    </w:lvl>
    <w:lvl w:ilvl="8" w:tplc="BA7C9D6E" w:tentative="1">
      <w:start w:val="1"/>
      <w:numFmt w:val="lowerRoman"/>
      <w:lvlText w:val="%9."/>
      <w:lvlJc w:val="right"/>
      <w:pPr>
        <w:tabs>
          <w:tab w:val="num" w:pos="4577"/>
        </w:tabs>
        <w:ind w:left="4577" w:hanging="480"/>
      </w:pPr>
    </w:lvl>
  </w:abstractNum>
  <w:abstractNum w:abstractNumId="3">
    <w:nsid w:val="15B92161"/>
    <w:multiLevelType w:val="singleLevel"/>
    <w:tmpl w:val="5DD407D6"/>
    <w:lvl w:ilvl="0">
      <w:start w:val="1"/>
      <w:numFmt w:val="lowerLetter"/>
      <w:lvlText w:val="（%1）"/>
      <w:lvlJc w:val="left"/>
      <w:pPr>
        <w:tabs>
          <w:tab w:val="num" w:pos="1982"/>
        </w:tabs>
        <w:ind w:left="1982" w:hanging="735"/>
      </w:pPr>
      <w:rPr>
        <w:rFonts w:hint="default"/>
      </w:rPr>
    </w:lvl>
  </w:abstractNum>
  <w:abstractNum w:abstractNumId="4">
    <w:nsid w:val="16027246"/>
    <w:multiLevelType w:val="hybridMultilevel"/>
    <w:tmpl w:val="4336BE0C"/>
    <w:lvl w:ilvl="0" w:tplc="04E4E426">
      <w:start w:val="1"/>
      <w:numFmt w:val="decimal"/>
      <w:lvlText w:val="%1."/>
      <w:lvlJc w:val="left"/>
      <w:pPr>
        <w:tabs>
          <w:tab w:val="num" w:pos="757"/>
        </w:tabs>
        <w:ind w:left="757" w:hanging="360"/>
      </w:pPr>
      <w:rPr>
        <w:rFonts w:hint="default"/>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abstractNum w:abstractNumId="5">
    <w:nsid w:val="17293126"/>
    <w:multiLevelType w:val="hybridMultilevel"/>
    <w:tmpl w:val="56A2EC6A"/>
    <w:lvl w:ilvl="0" w:tplc="5EC66FDA">
      <w:start w:val="1"/>
      <w:numFmt w:val="bullet"/>
      <w:lvlText w:val="•"/>
      <w:lvlJc w:val="left"/>
      <w:pPr>
        <w:tabs>
          <w:tab w:val="num" w:pos="720"/>
        </w:tabs>
        <w:ind w:left="720" w:hanging="360"/>
      </w:pPr>
      <w:rPr>
        <w:rFonts w:ascii="新細明體" w:hAnsi="新細明體" w:hint="default"/>
      </w:rPr>
    </w:lvl>
    <w:lvl w:ilvl="1" w:tplc="980EF00C" w:tentative="1">
      <w:start w:val="1"/>
      <w:numFmt w:val="bullet"/>
      <w:lvlText w:val="•"/>
      <w:lvlJc w:val="left"/>
      <w:pPr>
        <w:tabs>
          <w:tab w:val="num" w:pos="1440"/>
        </w:tabs>
        <w:ind w:left="1440" w:hanging="360"/>
      </w:pPr>
      <w:rPr>
        <w:rFonts w:ascii="新細明體" w:hAnsi="新細明體" w:hint="default"/>
      </w:rPr>
    </w:lvl>
    <w:lvl w:ilvl="2" w:tplc="9D740C66" w:tentative="1">
      <w:start w:val="1"/>
      <w:numFmt w:val="bullet"/>
      <w:lvlText w:val="•"/>
      <w:lvlJc w:val="left"/>
      <w:pPr>
        <w:tabs>
          <w:tab w:val="num" w:pos="2160"/>
        </w:tabs>
        <w:ind w:left="2160" w:hanging="360"/>
      </w:pPr>
      <w:rPr>
        <w:rFonts w:ascii="新細明體" w:hAnsi="新細明體" w:hint="default"/>
      </w:rPr>
    </w:lvl>
    <w:lvl w:ilvl="3" w:tplc="1A382E64" w:tentative="1">
      <w:start w:val="1"/>
      <w:numFmt w:val="bullet"/>
      <w:lvlText w:val="•"/>
      <w:lvlJc w:val="left"/>
      <w:pPr>
        <w:tabs>
          <w:tab w:val="num" w:pos="2880"/>
        </w:tabs>
        <w:ind w:left="2880" w:hanging="360"/>
      </w:pPr>
      <w:rPr>
        <w:rFonts w:ascii="新細明體" w:hAnsi="新細明體" w:hint="default"/>
      </w:rPr>
    </w:lvl>
    <w:lvl w:ilvl="4" w:tplc="FAD68CD8" w:tentative="1">
      <w:start w:val="1"/>
      <w:numFmt w:val="bullet"/>
      <w:lvlText w:val="•"/>
      <w:lvlJc w:val="left"/>
      <w:pPr>
        <w:tabs>
          <w:tab w:val="num" w:pos="3600"/>
        </w:tabs>
        <w:ind w:left="3600" w:hanging="360"/>
      </w:pPr>
      <w:rPr>
        <w:rFonts w:ascii="新細明體" w:hAnsi="新細明體" w:hint="default"/>
      </w:rPr>
    </w:lvl>
    <w:lvl w:ilvl="5" w:tplc="B9E620FC" w:tentative="1">
      <w:start w:val="1"/>
      <w:numFmt w:val="bullet"/>
      <w:lvlText w:val="•"/>
      <w:lvlJc w:val="left"/>
      <w:pPr>
        <w:tabs>
          <w:tab w:val="num" w:pos="4320"/>
        </w:tabs>
        <w:ind w:left="4320" w:hanging="360"/>
      </w:pPr>
      <w:rPr>
        <w:rFonts w:ascii="新細明體" w:hAnsi="新細明體" w:hint="default"/>
      </w:rPr>
    </w:lvl>
    <w:lvl w:ilvl="6" w:tplc="E7CAD8BC" w:tentative="1">
      <w:start w:val="1"/>
      <w:numFmt w:val="bullet"/>
      <w:lvlText w:val="•"/>
      <w:lvlJc w:val="left"/>
      <w:pPr>
        <w:tabs>
          <w:tab w:val="num" w:pos="5040"/>
        </w:tabs>
        <w:ind w:left="5040" w:hanging="360"/>
      </w:pPr>
      <w:rPr>
        <w:rFonts w:ascii="新細明體" w:hAnsi="新細明體" w:hint="default"/>
      </w:rPr>
    </w:lvl>
    <w:lvl w:ilvl="7" w:tplc="44D8797E" w:tentative="1">
      <w:start w:val="1"/>
      <w:numFmt w:val="bullet"/>
      <w:lvlText w:val="•"/>
      <w:lvlJc w:val="left"/>
      <w:pPr>
        <w:tabs>
          <w:tab w:val="num" w:pos="5760"/>
        </w:tabs>
        <w:ind w:left="5760" w:hanging="360"/>
      </w:pPr>
      <w:rPr>
        <w:rFonts w:ascii="新細明體" w:hAnsi="新細明體" w:hint="default"/>
      </w:rPr>
    </w:lvl>
    <w:lvl w:ilvl="8" w:tplc="72A0F1C4" w:tentative="1">
      <w:start w:val="1"/>
      <w:numFmt w:val="bullet"/>
      <w:lvlText w:val="•"/>
      <w:lvlJc w:val="left"/>
      <w:pPr>
        <w:tabs>
          <w:tab w:val="num" w:pos="6480"/>
        </w:tabs>
        <w:ind w:left="6480" w:hanging="360"/>
      </w:pPr>
      <w:rPr>
        <w:rFonts w:ascii="新細明體" w:hAnsi="新細明體" w:hint="default"/>
      </w:rPr>
    </w:lvl>
  </w:abstractNum>
  <w:abstractNum w:abstractNumId="6">
    <w:nsid w:val="17CF1C9D"/>
    <w:multiLevelType w:val="hybridMultilevel"/>
    <w:tmpl w:val="F39677BC"/>
    <w:lvl w:ilvl="0" w:tplc="E5C8E2E8">
      <w:start w:val="1"/>
      <w:numFmt w:val="bullet"/>
      <w:lvlText w:val="•"/>
      <w:lvlJc w:val="left"/>
      <w:pPr>
        <w:tabs>
          <w:tab w:val="num" w:pos="720"/>
        </w:tabs>
        <w:ind w:left="720" w:hanging="360"/>
      </w:pPr>
      <w:rPr>
        <w:rFonts w:ascii="標楷體" w:hAnsi="標楷體" w:hint="default"/>
      </w:rPr>
    </w:lvl>
    <w:lvl w:ilvl="1" w:tplc="795642D2" w:tentative="1">
      <w:start w:val="1"/>
      <w:numFmt w:val="bullet"/>
      <w:lvlText w:val="•"/>
      <w:lvlJc w:val="left"/>
      <w:pPr>
        <w:tabs>
          <w:tab w:val="num" w:pos="1440"/>
        </w:tabs>
        <w:ind w:left="1440" w:hanging="360"/>
      </w:pPr>
      <w:rPr>
        <w:rFonts w:ascii="標楷體" w:hAnsi="標楷體" w:hint="default"/>
      </w:rPr>
    </w:lvl>
    <w:lvl w:ilvl="2" w:tplc="D80A7CC8" w:tentative="1">
      <w:start w:val="1"/>
      <w:numFmt w:val="bullet"/>
      <w:lvlText w:val="•"/>
      <w:lvlJc w:val="left"/>
      <w:pPr>
        <w:tabs>
          <w:tab w:val="num" w:pos="2160"/>
        </w:tabs>
        <w:ind w:left="2160" w:hanging="360"/>
      </w:pPr>
      <w:rPr>
        <w:rFonts w:ascii="標楷體" w:hAnsi="標楷體" w:hint="default"/>
      </w:rPr>
    </w:lvl>
    <w:lvl w:ilvl="3" w:tplc="69E020D8" w:tentative="1">
      <w:start w:val="1"/>
      <w:numFmt w:val="bullet"/>
      <w:lvlText w:val="•"/>
      <w:lvlJc w:val="left"/>
      <w:pPr>
        <w:tabs>
          <w:tab w:val="num" w:pos="2880"/>
        </w:tabs>
        <w:ind w:left="2880" w:hanging="360"/>
      </w:pPr>
      <w:rPr>
        <w:rFonts w:ascii="標楷體" w:hAnsi="標楷體" w:hint="default"/>
      </w:rPr>
    </w:lvl>
    <w:lvl w:ilvl="4" w:tplc="44748860" w:tentative="1">
      <w:start w:val="1"/>
      <w:numFmt w:val="bullet"/>
      <w:lvlText w:val="•"/>
      <w:lvlJc w:val="left"/>
      <w:pPr>
        <w:tabs>
          <w:tab w:val="num" w:pos="3600"/>
        </w:tabs>
        <w:ind w:left="3600" w:hanging="360"/>
      </w:pPr>
      <w:rPr>
        <w:rFonts w:ascii="標楷體" w:hAnsi="標楷體" w:hint="default"/>
      </w:rPr>
    </w:lvl>
    <w:lvl w:ilvl="5" w:tplc="6598FA24" w:tentative="1">
      <w:start w:val="1"/>
      <w:numFmt w:val="bullet"/>
      <w:lvlText w:val="•"/>
      <w:lvlJc w:val="left"/>
      <w:pPr>
        <w:tabs>
          <w:tab w:val="num" w:pos="4320"/>
        </w:tabs>
        <w:ind w:left="4320" w:hanging="360"/>
      </w:pPr>
      <w:rPr>
        <w:rFonts w:ascii="標楷體" w:hAnsi="標楷體" w:hint="default"/>
      </w:rPr>
    </w:lvl>
    <w:lvl w:ilvl="6" w:tplc="E51E5978" w:tentative="1">
      <w:start w:val="1"/>
      <w:numFmt w:val="bullet"/>
      <w:lvlText w:val="•"/>
      <w:lvlJc w:val="left"/>
      <w:pPr>
        <w:tabs>
          <w:tab w:val="num" w:pos="5040"/>
        </w:tabs>
        <w:ind w:left="5040" w:hanging="360"/>
      </w:pPr>
      <w:rPr>
        <w:rFonts w:ascii="標楷體" w:hAnsi="標楷體" w:hint="default"/>
      </w:rPr>
    </w:lvl>
    <w:lvl w:ilvl="7" w:tplc="D6203BA8" w:tentative="1">
      <w:start w:val="1"/>
      <w:numFmt w:val="bullet"/>
      <w:lvlText w:val="•"/>
      <w:lvlJc w:val="left"/>
      <w:pPr>
        <w:tabs>
          <w:tab w:val="num" w:pos="5760"/>
        </w:tabs>
        <w:ind w:left="5760" w:hanging="360"/>
      </w:pPr>
      <w:rPr>
        <w:rFonts w:ascii="標楷體" w:hAnsi="標楷體" w:hint="default"/>
      </w:rPr>
    </w:lvl>
    <w:lvl w:ilvl="8" w:tplc="28DE1B92" w:tentative="1">
      <w:start w:val="1"/>
      <w:numFmt w:val="bullet"/>
      <w:lvlText w:val="•"/>
      <w:lvlJc w:val="left"/>
      <w:pPr>
        <w:tabs>
          <w:tab w:val="num" w:pos="6480"/>
        </w:tabs>
        <w:ind w:left="6480" w:hanging="360"/>
      </w:pPr>
      <w:rPr>
        <w:rFonts w:ascii="標楷體" w:hAnsi="標楷體" w:hint="default"/>
      </w:rPr>
    </w:lvl>
  </w:abstractNum>
  <w:abstractNum w:abstractNumId="7">
    <w:nsid w:val="18C16C2C"/>
    <w:multiLevelType w:val="hybridMultilevel"/>
    <w:tmpl w:val="2EB2D2C4"/>
    <w:lvl w:ilvl="0" w:tplc="2ED626DA">
      <w:start w:val="1"/>
      <w:numFmt w:val="bullet"/>
      <w:lvlText w:val="•"/>
      <w:lvlJc w:val="left"/>
      <w:pPr>
        <w:tabs>
          <w:tab w:val="num" w:pos="720"/>
        </w:tabs>
        <w:ind w:left="720" w:hanging="360"/>
      </w:pPr>
      <w:rPr>
        <w:rFonts w:ascii="標楷體" w:hAnsi="標楷體" w:hint="default"/>
      </w:rPr>
    </w:lvl>
    <w:lvl w:ilvl="1" w:tplc="BD56FF86" w:tentative="1">
      <w:start w:val="1"/>
      <w:numFmt w:val="bullet"/>
      <w:lvlText w:val="•"/>
      <w:lvlJc w:val="left"/>
      <w:pPr>
        <w:tabs>
          <w:tab w:val="num" w:pos="1440"/>
        </w:tabs>
        <w:ind w:left="1440" w:hanging="360"/>
      </w:pPr>
      <w:rPr>
        <w:rFonts w:ascii="標楷體" w:hAnsi="標楷體" w:hint="default"/>
      </w:rPr>
    </w:lvl>
    <w:lvl w:ilvl="2" w:tplc="60B2FCF2" w:tentative="1">
      <w:start w:val="1"/>
      <w:numFmt w:val="bullet"/>
      <w:lvlText w:val="•"/>
      <w:lvlJc w:val="left"/>
      <w:pPr>
        <w:tabs>
          <w:tab w:val="num" w:pos="2160"/>
        </w:tabs>
        <w:ind w:left="2160" w:hanging="360"/>
      </w:pPr>
      <w:rPr>
        <w:rFonts w:ascii="標楷體" w:hAnsi="標楷體" w:hint="default"/>
      </w:rPr>
    </w:lvl>
    <w:lvl w:ilvl="3" w:tplc="6706A94C" w:tentative="1">
      <w:start w:val="1"/>
      <w:numFmt w:val="bullet"/>
      <w:lvlText w:val="•"/>
      <w:lvlJc w:val="left"/>
      <w:pPr>
        <w:tabs>
          <w:tab w:val="num" w:pos="2880"/>
        </w:tabs>
        <w:ind w:left="2880" w:hanging="360"/>
      </w:pPr>
      <w:rPr>
        <w:rFonts w:ascii="標楷體" w:hAnsi="標楷體" w:hint="default"/>
      </w:rPr>
    </w:lvl>
    <w:lvl w:ilvl="4" w:tplc="61A08C3A" w:tentative="1">
      <w:start w:val="1"/>
      <w:numFmt w:val="bullet"/>
      <w:lvlText w:val="•"/>
      <w:lvlJc w:val="left"/>
      <w:pPr>
        <w:tabs>
          <w:tab w:val="num" w:pos="3600"/>
        </w:tabs>
        <w:ind w:left="3600" w:hanging="360"/>
      </w:pPr>
      <w:rPr>
        <w:rFonts w:ascii="標楷體" w:hAnsi="標楷體" w:hint="default"/>
      </w:rPr>
    </w:lvl>
    <w:lvl w:ilvl="5" w:tplc="F9EC72D6" w:tentative="1">
      <w:start w:val="1"/>
      <w:numFmt w:val="bullet"/>
      <w:lvlText w:val="•"/>
      <w:lvlJc w:val="left"/>
      <w:pPr>
        <w:tabs>
          <w:tab w:val="num" w:pos="4320"/>
        </w:tabs>
        <w:ind w:left="4320" w:hanging="360"/>
      </w:pPr>
      <w:rPr>
        <w:rFonts w:ascii="標楷體" w:hAnsi="標楷體" w:hint="default"/>
      </w:rPr>
    </w:lvl>
    <w:lvl w:ilvl="6" w:tplc="F15E4316" w:tentative="1">
      <w:start w:val="1"/>
      <w:numFmt w:val="bullet"/>
      <w:lvlText w:val="•"/>
      <w:lvlJc w:val="left"/>
      <w:pPr>
        <w:tabs>
          <w:tab w:val="num" w:pos="5040"/>
        </w:tabs>
        <w:ind w:left="5040" w:hanging="360"/>
      </w:pPr>
      <w:rPr>
        <w:rFonts w:ascii="標楷體" w:hAnsi="標楷體" w:hint="default"/>
      </w:rPr>
    </w:lvl>
    <w:lvl w:ilvl="7" w:tplc="3264B644" w:tentative="1">
      <w:start w:val="1"/>
      <w:numFmt w:val="bullet"/>
      <w:lvlText w:val="•"/>
      <w:lvlJc w:val="left"/>
      <w:pPr>
        <w:tabs>
          <w:tab w:val="num" w:pos="5760"/>
        </w:tabs>
        <w:ind w:left="5760" w:hanging="360"/>
      </w:pPr>
      <w:rPr>
        <w:rFonts w:ascii="標楷體" w:hAnsi="標楷體" w:hint="default"/>
      </w:rPr>
    </w:lvl>
    <w:lvl w:ilvl="8" w:tplc="CEDE9214" w:tentative="1">
      <w:start w:val="1"/>
      <w:numFmt w:val="bullet"/>
      <w:lvlText w:val="•"/>
      <w:lvlJc w:val="left"/>
      <w:pPr>
        <w:tabs>
          <w:tab w:val="num" w:pos="6480"/>
        </w:tabs>
        <w:ind w:left="6480" w:hanging="360"/>
      </w:pPr>
      <w:rPr>
        <w:rFonts w:ascii="標楷體" w:hAnsi="標楷體" w:hint="default"/>
      </w:rPr>
    </w:lvl>
  </w:abstractNum>
  <w:abstractNum w:abstractNumId="8">
    <w:nsid w:val="1E4B5E70"/>
    <w:multiLevelType w:val="hybridMultilevel"/>
    <w:tmpl w:val="9744ADDE"/>
    <w:lvl w:ilvl="0" w:tplc="B30449D2">
      <w:start w:val="1"/>
      <w:numFmt w:val="bullet"/>
      <w:lvlText w:val="•"/>
      <w:lvlJc w:val="left"/>
      <w:pPr>
        <w:tabs>
          <w:tab w:val="num" w:pos="720"/>
        </w:tabs>
        <w:ind w:left="720" w:hanging="360"/>
      </w:pPr>
      <w:rPr>
        <w:rFonts w:ascii="標楷體" w:hAnsi="標楷體" w:hint="default"/>
      </w:rPr>
    </w:lvl>
    <w:lvl w:ilvl="1" w:tplc="7536F8B2" w:tentative="1">
      <w:start w:val="1"/>
      <w:numFmt w:val="bullet"/>
      <w:lvlText w:val="•"/>
      <w:lvlJc w:val="left"/>
      <w:pPr>
        <w:tabs>
          <w:tab w:val="num" w:pos="1440"/>
        </w:tabs>
        <w:ind w:left="1440" w:hanging="360"/>
      </w:pPr>
      <w:rPr>
        <w:rFonts w:ascii="標楷體" w:hAnsi="標楷體" w:hint="default"/>
      </w:rPr>
    </w:lvl>
    <w:lvl w:ilvl="2" w:tplc="705E3186" w:tentative="1">
      <w:start w:val="1"/>
      <w:numFmt w:val="bullet"/>
      <w:lvlText w:val="•"/>
      <w:lvlJc w:val="left"/>
      <w:pPr>
        <w:tabs>
          <w:tab w:val="num" w:pos="2160"/>
        </w:tabs>
        <w:ind w:left="2160" w:hanging="360"/>
      </w:pPr>
      <w:rPr>
        <w:rFonts w:ascii="標楷體" w:hAnsi="標楷體" w:hint="default"/>
      </w:rPr>
    </w:lvl>
    <w:lvl w:ilvl="3" w:tplc="6EA8AD3E" w:tentative="1">
      <w:start w:val="1"/>
      <w:numFmt w:val="bullet"/>
      <w:lvlText w:val="•"/>
      <w:lvlJc w:val="left"/>
      <w:pPr>
        <w:tabs>
          <w:tab w:val="num" w:pos="2880"/>
        </w:tabs>
        <w:ind w:left="2880" w:hanging="360"/>
      </w:pPr>
      <w:rPr>
        <w:rFonts w:ascii="標楷體" w:hAnsi="標楷體" w:hint="default"/>
      </w:rPr>
    </w:lvl>
    <w:lvl w:ilvl="4" w:tplc="BBA65930" w:tentative="1">
      <w:start w:val="1"/>
      <w:numFmt w:val="bullet"/>
      <w:lvlText w:val="•"/>
      <w:lvlJc w:val="left"/>
      <w:pPr>
        <w:tabs>
          <w:tab w:val="num" w:pos="3600"/>
        </w:tabs>
        <w:ind w:left="3600" w:hanging="360"/>
      </w:pPr>
      <w:rPr>
        <w:rFonts w:ascii="標楷體" w:hAnsi="標楷體" w:hint="default"/>
      </w:rPr>
    </w:lvl>
    <w:lvl w:ilvl="5" w:tplc="0C50C846" w:tentative="1">
      <w:start w:val="1"/>
      <w:numFmt w:val="bullet"/>
      <w:lvlText w:val="•"/>
      <w:lvlJc w:val="left"/>
      <w:pPr>
        <w:tabs>
          <w:tab w:val="num" w:pos="4320"/>
        </w:tabs>
        <w:ind w:left="4320" w:hanging="360"/>
      </w:pPr>
      <w:rPr>
        <w:rFonts w:ascii="標楷體" w:hAnsi="標楷體" w:hint="default"/>
      </w:rPr>
    </w:lvl>
    <w:lvl w:ilvl="6" w:tplc="C066B770" w:tentative="1">
      <w:start w:val="1"/>
      <w:numFmt w:val="bullet"/>
      <w:lvlText w:val="•"/>
      <w:lvlJc w:val="left"/>
      <w:pPr>
        <w:tabs>
          <w:tab w:val="num" w:pos="5040"/>
        </w:tabs>
        <w:ind w:left="5040" w:hanging="360"/>
      </w:pPr>
      <w:rPr>
        <w:rFonts w:ascii="標楷體" w:hAnsi="標楷體" w:hint="default"/>
      </w:rPr>
    </w:lvl>
    <w:lvl w:ilvl="7" w:tplc="E9842398" w:tentative="1">
      <w:start w:val="1"/>
      <w:numFmt w:val="bullet"/>
      <w:lvlText w:val="•"/>
      <w:lvlJc w:val="left"/>
      <w:pPr>
        <w:tabs>
          <w:tab w:val="num" w:pos="5760"/>
        </w:tabs>
        <w:ind w:left="5760" w:hanging="360"/>
      </w:pPr>
      <w:rPr>
        <w:rFonts w:ascii="標楷體" w:hAnsi="標楷體" w:hint="default"/>
      </w:rPr>
    </w:lvl>
    <w:lvl w:ilvl="8" w:tplc="F8624CCC" w:tentative="1">
      <w:start w:val="1"/>
      <w:numFmt w:val="bullet"/>
      <w:lvlText w:val="•"/>
      <w:lvlJc w:val="left"/>
      <w:pPr>
        <w:tabs>
          <w:tab w:val="num" w:pos="6480"/>
        </w:tabs>
        <w:ind w:left="6480" w:hanging="360"/>
      </w:pPr>
      <w:rPr>
        <w:rFonts w:ascii="標楷體" w:hAnsi="標楷體" w:hint="default"/>
      </w:rPr>
    </w:lvl>
  </w:abstractNum>
  <w:abstractNum w:abstractNumId="9">
    <w:nsid w:val="23761CD7"/>
    <w:multiLevelType w:val="hybridMultilevel"/>
    <w:tmpl w:val="22D2330E"/>
    <w:lvl w:ilvl="0" w:tplc="FFFFFFFF">
      <w:start w:val="1"/>
      <w:numFmt w:val="decimal"/>
      <w:suff w:val="space"/>
      <w:lvlText w:val="(%1)"/>
      <w:lvlJc w:val="left"/>
      <w:pPr>
        <w:ind w:left="1020" w:hanging="300"/>
      </w:pPr>
      <w:rPr>
        <w:rFonts w:hint="eastAsia"/>
      </w:rPr>
    </w:lvl>
    <w:lvl w:ilvl="1" w:tplc="FFFFFFFF" w:tentative="1">
      <w:start w:val="1"/>
      <w:numFmt w:val="ideographTraditional"/>
      <w:lvlText w:val="%2、"/>
      <w:lvlJc w:val="left"/>
      <w:pPr>
        <w:tabs>
          <w:tab w:val="num" w:pos="1680"/>
        </w:tabs>
        <w:ind w:left="1680" w:hanging="480"/>
      </w:p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10">
    <w:nsid w:val="28087651"/>
    <w:multiLevelType w:val="hybridMultilevel"/>
    <w:tmpl w:val="9AE48D92"/>
    <w:lvl w:ilvl="0" w:tplc="B71647FA">
      <w:start w:val="1"/>
      <w:numFmt w:val="bullet"/>
      <w:lvlText w:val="•"/>
      <w:lvlJc w:val="left"/>
      <w:pPr>
        <w:tabs>
          <w:tab w:val="num" w:pos="720"/>
        </w:tabs>
        <w:ind w:left="720" w:hanging="360"/>
      </w:pPr>
      <w:rPr>
        <w:rFonts w:ascii="標楷體" w:hAnsi="標楷體" w:hint="default"/>
      </w:rPr>
    </w:lvl>
    <w:lvl w:ilvl="1" w:tplc="CD4C9B0A">
      <w:start w:val="190"/>
      <w:numFmt w:val="bullet"/>
      <w:lvlText w:val="–"/>
      <w:lvlJc w:val="left"/>
      <w:pPr>
        <w:tabs>
          <w:tab w:val="num" w:pos="1440"/>
        </w:tabs>
        <w:ind w:left="1440" w:hanging="360"/>
      </w:pPr>
      <w:rPr>
        <w:rFonts w:ascii="標楷體" w:hAnsi="標楷體" w:hint="default"/>
      </w:rPr>
    </w:lvl>
    <w:lvl w:ilvl="2" w:tplc="642ED62E" w:tentative="1">
      <w:start w:val="1"/>
      <w:numFmt w:val="bullet"/>
      <w:lvlText w:val="•"/>
      <w:lvlJc w:val="left"/>
      <w:pPr>
        <w:tabs>
          <w:tab w:val="num" w:pos="2160"/>
        </w:tabs>
        <w:ind w:left="2160" w:hanging="360"/>
      </w:pPr>
      <w:rPr>
        <w:rFonts w:ascii="標楷體" w:hAnsi="標楷體" w:hint="default"/>
      </w:rPr>
    </w:lvl>
    <w:lvl w:ilvl="3" w:tplc="1FFC6C0A" w:tentative="1">
      <w:start w:val="1"/>
      <w:numFmt w:val="bullet"/>
      <w:lvlText w:val="•"/>
      <w:lvlJc w:val="left"/>
      <w:pPr>
        <w:tabs>
          <w:tab w:val="num" w:pos="2880"/>
        </w:tabs>
        <w:ind w:left="2880" w:hanging="360"/>
      </w:pPr>
      <w:rPr>
        <w:rFonts w:ascii="標楷體" w:hAnsi="標楷體" w:hint="default"/>
      </w:rPr>
    </w:lvl>
    <w:lvl w:ilvl="4" w:tplc="201AEFE0" w:tentative="1">
      <w:start w:val="1"/>
      <w:numFmt w:val="bullet"/>
      <w:lvlText w:val="•"/>
      <w:lvlJc w:val="left"/>
      <w:pPr>
        <w:tabs>
          <w:tab w:val="num" w:pos="3600"/>
        </w:tabs>
        <w:ind w:left="3600" w:hanging="360"/>
      </w:pPr>
      <w:rPr>
        <w:rFonts w:ascii="標楷體" w:hAnsi="標楷體" w:hint="default"/>
      </w:rPr>
    </w:lvl>
    <w:lvl w:ilvl="5" w:tplc="FC8C2B6E" w:tentative="1">
      <w:start w:val="1"/>
      <w:numFmt w:val="bullet"/>
      <w:lvlText w:val="•"/>
      <w:lvlJc w:val="left"/>
      <w:pPr>
        <w:tabs>
          <w:tab w:val="num" w:pos="4320"/>
        </w:tabs>
        <w:ind w:left="4320" w:hanging="360"/>
      </w:pPr>
      <w:rPr>
        <w:rFonts w:ascii="標楷體" w:hAnsi="標楷體" w:hint="default"/>
      </w:rPr>
    </w:lvl>
    <w:lvl w:ilvl="6" w:tplc="A4302EE4" w:tentative="1">
      <w:start w:val="1"/>
      <w:numFmt w:val="bullet"/>
      <w:lvlText w:val="•"/>
      <w:lvlJc w:val="left"/>
      <w:pPr>
        <w:tabs>
          <w:tab w:val="num" w:pos="5040"/>
        </w:tabs>
        <w:ind w:left="5040" w:hanging="360"/>
      </w:pPr>
      <w:rPr>
        <w:rFonts w:ascii="標楷體" w:hAnsi="標楷體" w:hint="default"/>
      </w:rPr>
    </w:lvl>
    <w:lvl w:ilvl="7" w:tplc="597A0EC4" w:tentative="1">
      <w:start w:val="1"/>
      <w:numFmt w:val="bullet"/>
      <w:lvlText w:val="•"/>
      <w:lvlJc w:val="left"/>
      <w:pPr>
        <w:tabs>
          <w:tab w:val="num" w:pos="5760"/>
        </w:tabs>
        <w:ind w:left="5760" w:hanging="360"/>
      </w:pPr>
      <w:rPr>
        <w:rFonts w:ascii="標楷體" w:hAnsi="標楷體" w:hint="default"/>
      </w:rPr>
    </w:lvl>
    <w:lvl w:ilvl="8" w:tplc="F7FE7C4A" w:tentative="1">
      <w:start w:val="1"/>
      <w:numFmt w:val="bullet"/>
      <w:lvlText w:val="•"/>
      <w:lvlJc w:val="left"/>
      <w:pPr>
        <w:tabs>
          <w:tab w:val="num" w:pos="6480"/>
        </w:tabs>
        <w:ind w:left="6480" w:hanging="360"/>
      </w:pPr>
      <w:rPr>
        <w:rFonts w:ascii="標楷體" w:hAnsi="標楷體" w:hint="default"/>
      </w:rPr>
    </w:lvl>
  </w:abstractNum>
  <w:abstractNum w:abstractNumId="11">
    <w:nsid w:val="2C8D5CE6"/>
    <w:multiLevelType w:val="hybridMultilevel"/>
    <w:tmpl w:val="6B04E510"/>
    <w:lvl w:ilvl="0" w:tplc="4B4C1248">
      <w:start w:val="1"/>
      <w:numFmt w:val="bullet"/>
      <w:lvlText w:val="•"/>
      <w:lvlJc w:val="left"/>
      <w:pPr>
        <w:tabs>
          <w:tab w:val="num" w:pos="720"/>
        </w:tabs>
        <w:ind w:left="720" w:hanging="360"/>
      </w:pPr>
      <w:rPr>
        <w:rFonts w:ascii="標楷體" w:hAnsi="標楷體" w:hint="default"/>
      </w:rPr>
    </w:lvl>
    <w:lvl w:ilvl="1" w:tplc="C50E4DF0" w:tentative="1">
      <w:start w:val="1"/>
      <w:numFmt w:val="bullet"/>
      <w:lvlText w:val="•"/>
      <w:lvlJc w:val="left"/>
      <w:pPr>
        <w:tabs>
          <w:tab w:val="num" w:pos="1440"/>
        </w:tabs>
        <w:ind w:left="1440" w:hanging="360"/>
      </w:pPr>
      <w:rPr>
        <w:rFonts w:ascii="標楷體" w:hAnsi="標楷體" w:hint="default"/>
      </w:rPr>
    </w:lvl>
    <w:lvl w:ilvl="2" w:tplc="6D7EFBF6" w:tentative="1">
      <w:start w:val="1"/>
      <w:numFmt w:val="bullet"/>
      <w:lvlText w:val="•"/>
      <w:lvlJc w:val="left"/>
      <w:pPr>
        <w:tabs>
          <w:tab w:val="num" w:pos="2160"/>
        </w:tabs>
        <w:ind w:left="2160" w:hanging="360"/>
      </w:pPr>
      <w:rPr>
        <w:rFonts w:ascii="標楷體" w:hAnsi="標楷體" w:hint="default"/>
      </w:rPr>
    </w:lvl>
    <w:lvl w:ilvl="3" w:tplc="BB7AAE9A" w:tentative="1">
      <w:start w:val="1"/>
      <w:numFmt w:val="bullet"/>
      <w:lvlText w:val="•"/>
      <w:lvlJc w:val="left"/>
      <w:pPr>
        <w:tabs>
          <w:tab w:val="num" w:pos="2880"/>
        </w:tabs>
        <w:ind w:left="2880" w:hanging="360"/>
      </w:pPr>
      <w:rPr>
        <w:rFonts w:ascii="標楷體" w:hAnsi="標楷體" w:hint="default"/>
      </w:rPr>
    </w:lvl>
    <w:lvl w:ilvl="4" w:tplc="E620F656" w:tentative="1">
      <w:start w:val="1"/>
      <w:numFmt w:val="bullet"/>
      <w:lvlText w:val="•"/>
      <w:lvlJc w:val="left"/>
      <w:pPr>
        <w:tabs>
          <w:tab w:val="num" w:pos="3600"/>
        </w:tabs>
        <w:ind w:left="3600" w:hanging="360"/>
      </w:pPr>
      <w:rPr>
        <w:rFonts w:ascii="標楷體" w:hAnsi="標楷體" w:hint="default"/>
      </w:rPr>
    </w:lvl>
    <w:lvl w:ilvl="5" w:tplc="C9CAE322" w:tentative="1">
      <w:start w:val="1"/>
      <w:numFmt w:val="bullet"/>
      <w:lvlText w:val="•"/>
      <w:lvlJc w:val="left"/>
      <w:pPr>
        <w:tabs>
          <w:tab w:val="num" w:pos="4320"/>
        </w:tabs>
        <w:ind w:left="4320" w:hanging="360"/>
      </w:pPr>
      <w:rPr>
        <w:rFonts w:ascii="標楷體" w:hAnsi="標楷體" w:hint="default"/>
      </w:rPr>
    </w:lvl>
    <w:lvl w:ilvl="6" w:tplc="22B04628" w:tentative="1">
      <w:start w:val="1"/>
      <w:numFmt w:val="bullet"/>
      <w:lvlText w:val="•"/>
      <w:lvlJc w:val="left"/>
      <w:pPr>
        <w:tabs>
          <w:tab w:val="num" w:pos="5040"/>
        </w:tabs>
        <w:ind w:left="5040" w:hanging="360"/>
      </w:pPr>
      <w:rPr>
        <w:rFonts w:ascii="標楷體" w:hAnsi="標楷體" w:hint="default"/>
      </w:rPr>
    </w:lvl>
    <w:lvl w:ilvl="7" w:tplc="F110AB7C" w:tentative="1">
      <w:start w:val="1"/>
      <w:numFmt w:val="bullet"/>
      <w:lvlText w:val="•"/>
      <w:lvlJc w:val="left"/>
      <w:pPr>
        <w:tabs>
          <w:tab w:val="num" w:pos="5760"/>
        </w:tabs>
        <w:ind w:left="5760" w:hanging="360"/>
      </w:pPr>
      <w:rPr>
        <w:rFonts w:ascii="標楷體" w:hAnsi="標楷體" w:hint="default"/>
      </w:rPr>
    </w:lvl>
    <w:lvl w:ilvl="8" w:tplc="5FCC7D98" w:tentative="1">
      <w:start w:val="1"/>
      <w:numFmt w:val="bullet"/>
      <w:lvlText w:val="•"/>
      <w:lvlJc w:val="left"/>
      <w:pPr>
        <w:tabs>
          <w:tab w:val="num" w:pos="6480"/>
        </w:tabs>
        <w:ind w:left="6480" w:hanging="360"/>
      </w:pPr>
      <w:rPr>
        <w:rFonts w:ascii="標楷體" w:hAnsi="標楷體" w:hint="default"/>
      </w:rPr>
    </w:lvl>
  </w:abstractNum>
  <w:abstractNum w:abstractNumId="12">
    <w:nsid w:val="2F5C209B"/>
    <w:multiLevelType w:val="hybridMultilevel"/>
    <w:tmpl w:val="5E02E994"/>
    <w:lvl w:ilvl="0" w:tplc="7A8603EE">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560"/>
        </w:tabs>
        <w:ind w:left="1560" w:hanging="480"/>
      </w:pPr>
      <w:rPr>
        <w:rFonts w:hint="default"/>
      </w:rPr>
    </w:lvl>
    <w:lvl w:ilvl="2" w:tplc="6CC08D5A">
      <w:start w:val="190"/>
      <w:numFmt w:val="bullet"/>
      <w:lvlText w:val="•"/>
      <w:lvlJc w:val="left"/>
      <w:pPr>
        <w:tabs>
          <w:tab w:val="num" w:pos="2160"/>
        </w:tabs>
        <w:ind w:left="2160" w:hanging="360"/>
      </w:pPr>
      <w:rPr>
        <w:rFonts w:ascii="標楷體" w:hAnsi="標楷體" w:hint="default"/>
      </w:rPr>
    </w:lvl>
    <w:lvl w:ilvl="3" w:tplc="530AF950" w:tentative="1">
      <w:start w:val="1"/>
      <w:numFmt w:val="bullet"/>
      <w:lvlText w:val="•"/>
      <w:lvlJc w:val="left"/>
      <w:pPr>
        <w:tabs>
          <w:tab w:val="num" w:pos="2880"/>
        </w:tabs>
        <w:ind w:left="2880" w:hanging="360"/>
      </w:pPr>
      <w:rPr>
        <w:rFonts w:ascii="Times New Roman" w:hAnsi="Times New Roman" w:hint="default"/>
      </w:rPr>
    </w:lvl>
    <w:lvl w:ilvl="4" w:tplc="16C60AE6" w:tentative="1">
      <w:start w:val="1"/>
      <w:numFmt w:val="bullet"/>
      <w:lvlText w:val="•"/>
      <w:lvlJc w:val="left"/>
      <w:pPr>
        <w:tabs>
          <w:tab w:val="num" w:pos="3600"/>
        </w:tabs>
        <w:ind w:left="3600" w:hanging="360"/>
      </w:pPr>
      <w:rPr>
        <w:rFonts w:ascii="Times New Roman" w:hAnsi="Times New Roman" w:hint="default"/>
      </w:rPr>
    </w:lvl>
    <w:lvl w:ilvl="5" w:tplc="6360FA10" w:tentative="1">
      <w:start w:val="1"/>
      <w:numFmt w:val="bullet"/>
      <w:lvlText w:val="•"/>
      <w:lvlJc w:val="left"/>
      <w:pPr>
        <w:tabs>
          <w:tab w:val="num" w:pos="4320"/>
        </w:tabs>
        <w:ind w:left="4320" w:hanging="360"/>
      </w:pPr>
      <w:rPr>
        <w:rFonts w:ascii="Times New Roman" w:hAnsi="Times New Roman" w:hint="default"/>
      </w:rPr>
    </w:lvl>
    <w:lvl w:ilvl="6" w:tplc="C922DB44" w:tentative="1">
      <w:start w:val="1"/>
      <w:numFmt w:val="bullet"/>
      <w:lvlText w:val="•"/>
      <w:lvlJc w:val="left"/>
      <w:pPr>
        <w:tabs>
          <w:tab w:val="num" w:pos="5040"/>
        </w:tabs>
        <w:ind w:left="5040" w:hanging="360"/>
      </w:pPr>
      <w:rPr>
        <w:rFonts w:ascii="Times New Roman" w:hAnsi="Times New Roman" w:hint="default"/>
      </w:rPr>
    </w:lvl>
    <w:lvl w:ilvl="7" w:tplc="3F9A403C" w:tentative="1">
      <w:start w:val="1"/>
      <w:numFmt w:val="bullet"/>
      <w:lvlText w:val="•"/>
      <w:lvlJc w:val="left"/>
      <w:pPr>
        <w:tabs>
          <w:tab w:val="num" w:pos="5760"/>
        </w:tabs>
        <w:ind w:left="5760" w:hanging="360"/>
      </w:pPr>
      <w:rPr>
        <w:rFonts w:ascii="Times New Roman" w:hAnsi="Times New Roman" w:hint="default"/>
      </w:rPr>
    </w:lvl>
    <w:lvl w:ilvl="8" w:tplc="C4D48ED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6A1F68"/>
    <w:multiLevelType w:val="hybridMultilevel"/>
    <w:tmpl w:val="5E9AD7C8"/>
    <w:lvl w:ilvl="0" w:tplc="C3C27B44">
      <w:start w:val="1"/>
      <w:numFmt w:val="ideographLegalTraditional"/>
      <w:pStyle w:val="a0"/>
      <w:lvlText w:val="%1、"/>
      <w:lvlJc w:val="left"/>
      <w:pPr>
        <w:tabs>
          <w:tab w:val="num" w:pos="2210"/>
        </w:tabs>
        <w:ind w:left="2210" w:hanging="780"/>
      </w:pPr>
      <w:rPr>
        <w:rFonts w:hint="eastAsia"/>
      </w:rPr>
    </w:lvl>
    <w:lvl w:ilvl="1" w:tplc="45E03866">
      <w:start w:val="1"/>
      <w:numFmt w:val="upperLetter"/>
      <w:lvlText w:val="%2."/>
      <w:lvlJc w:val="left"/>
      <w:pPr>
        <w:tabs>
          <w:tab w:val="num" w:pos="840"/>
        </w:tabs>
        <w:ind w:left="840" w:hanging="360"/>
      </w:pPr>
      <w:rPr>
        <w:rFonts w:hint="default"/>
      </w:rPr>
    </w:lvl>
    <w:lvl w:ilvl="2" w:tplc="263C404C">
      <w:start w:val="1"/>
      <w:numFmt w:val="decimal"/>
      <w:lvlText w:val="%3."/>
      <w:lvlJc w:val="left"/>
      <w:pPr>
        <w:tabs>
          <w:tab w:val="num" w:pos="1320"/>
        </w:tabs>
        <w:ind w:left="1320" w:hanging="360"/>
      </w:pPr>
      <w:rPr>
        <w:rFonts w:hint="default"/>
      </w:rPr>
    </w:lvl>
    <w:lvl w:ilvl="3" w:tplc="2AFEC2A8">
      <w:start w:val="1"/>
      <w:numFmt w:val="taiwaneseCountingThousand"/>
      <w:lvlText w:val="%4、"/>
      <w:lvlJc w:val="left"/>
      <w:pPr>
        <w:tabs>
          <w:tab w:val="num" w:pos="2160"/>
        </w:tabs>
        <w:ind w:left="2160" w:hanging="720"/>
      </w:pPr>
      <w:rPr>
        <w:rFonts w:hint="eastAsia"/>
      </w:rPr>
    </w:lvl>
    <w:lvl w:ilvl="4" w:tplc="37007762" w:tentative="1">
      <w:start w:val="1"/>
      <w:numFmt w:val="ideographTraditional"/>
      <w:lvlText w:val="%5、"/>
      <w:lvlJc w:val="left"/>
      <w:pPr>
        <w:tabs>
          <w:tab w:val="num" w:pos="2400"/>
        </w:tabs>
        <w:ind w:left="2400" w:hanging="480"/>
      </w:pPr>
    </w:lvl>
    <w:lvl w:ilvl="5" w:tplc="5CBE77D2" w:tentative="1">
      <w:start w:val="1"/>
      <w:numFmt w:val="lowerRoman"/>
      <w:lvlText w:val="%6."/>
      <w:lvlJc w:val="right"/>
      <w:pPr>
        <w:tabs>
          <w:tab w:val="num" w:pos="2880"/>
        </w:tabs>
        <w:ind w:left="2880" w:hanging="480"/>
      </w:pPr>
    </w:lvl>
    <w:lvl w:ilvl="6" w:tplc="2CCABD76" w:tentative="1">
      <w:start w:val="1"/>
      <w:numFmt w:val="decimal"/>
      <w:lvlText w:val="%7."/>
      <w:lvlJc w:val="left"/>
      <w:pPr>
        <w:tabs>
          <w:tab w:val="num" w:pos="3360"/>
        </w:tabs>
        <w:ind w:left="3360" w:hanging="480"/>
      </w:pPr>
    </w:lvl>
    <w:lvl w:ilvl="7" w:tplc="EE04A28A" w:tentative="1">
      <w:start w:val="1"/>
      <w:numFmt w:val="ideographTraditional"/>
      <w:lvlText w:val="%8、"/>
      <w:lvlJc w:val="left"/>
      <w:pPr>
        <w:tabs>
          <w:tab w:val="num" w:pos="3840"/>
        </w:tabs>
        <w:ind w:left="3840" w:hanging="480"/>
      </w:pPr>
    </w:lvl>
    <w:lvl w:ilvl="8" w:tplc="1EDEA542" w:tentative="1">
      <w:start w:val="1"/>
      <w:numFmt w:val="lowerRoman"/>
      <w:lvlText w:val="%9."/>
      <w:lvlJc w:val="right"/>
      <w:pPr>
        <w:tabs>
          <w:tab w:val="num" w:pos="4320"/>
        </w:tabs>
        <w:ind w:left="4320" w:hanging="480"/>
      </w:pPr>
    </w:lvl>
  </w:abstractNum>
  <w:abstractNum w:abstractNumId="14">
    <w:nsid w:val="33FF0077"/>
    <w:multiLevelType w:val="hybridMultilevel"/>
    <w:tmpl w:val="7FBCCF4E"/>
    <w:lvl w:ilvl="0" w:tplc="3D7E9898">
      <w:start w:val="1"/>
      <w:numFmt w:val="decimal"/>
      <w:lvlText w:val="%1."/>
      <w:lvlJc w:val="left"/>
      <w:pPr>
        <w:tabs>
          <w:tab w:val="num" w:pos="1607"/>
        </w:tabs>
        <w:ind w:left="1607" w:hanging="360"/>
      </w:pPr>
      <w:rPr>
        <w:rFonts w:hint="default"/>
      </w:rPr>
    </w:lvl>
    <w:lvl w:ilvl="1" w:tplc="04090019" w:tentative="1">
      <w:start w:val="1"/>
      <w:numFmt w:val="ideographTraditional"/>
      <w:lvlText w:val="%2、"/>
      <w:lvlJc w:val="left"/>
      <w:pPr>
        <w:tabs>
          <w:tab w:val="num" w:pos="2207"/>
        </w:tabs>
        <w:ind w:left="2207" w:hanging="480"/>
      </w:pPr>
    </w:lvl>
    <w:lvl w:ilvl="2" w:tplc="0409001B" w:tentative="1">
      <w:start w:val="1"/>
      <w:numFmt w:val="lowerRoman"/>
      <w:lvlText w:val="%3."/>
      <w:lvlJc w:val="right"/>
      <w:pPr>
        <w:tabs>
          <w:tab w:val="num" w:pos="2687"/>
        </w:tabs>
        <w:ind w:left="2687" w:hanging="480"/>
      </w:pPr>
    </w:lvl>
    <w:lvl w:ilvl="3" w:tplc="0409000F" w:tentative="1">
      <w:start w:val="1"/>
      <w:numFmt w:val="decimal"/>
      <w:lvlText w:val="%4."/>
      <w:lvlJc w:val="left"/>
      <w:pPr>
        <w:tabs>
          <w:tab w:val="num" w:pos="3167"/>
        </w:tabs>
        <w:ind w:left="3167" w:hanging="480"/>
      </w:pPr>
    </w:lvl>
    <w:lvl w:ilvl="4" w:tplc="04090019" w:tentative="1">
      <w:start w:val="1"/>
      <w:numFmt w:val="ideographTraditional"/>
      <w:lvlText w:val="%5、"/>
      <w:lvlJc w:val="left"/>
      <w:pPr>
        <w:tabs>
          <w:tab w:val="num" w:pos="3647"/>
        </w:tabs>
        <w:ind w:left="3647" w:hanging="480"/>
      </w:pPr>
    </w:lvl>
    <w:lvl w:ilvl="5" w:tplc="0409001B" w:tentative="1">
      <w:start w:val="1"/>
      <w:numFmt w:val="lowerRoman"/>
      <w:lvlText w:val="%6."/>
      <w:lvlJc w:val="right"/>
      <w:pPr>
        <w:tabs>
          <w:tab w:val="num" w:pos="4127"/>
        </w:tabs>
        <w:ind w:left="4127" w:hanging="480"/>
      </w:pPr>
    </w:lvl>
    <w:lvl w:ilvl="6" w:tplc="0409000F" w:tentative="1">
      <w:start w:val="1"/>
      <w:numFmt w:val="decimal"/>
      <w:lvlText w:val="%7."/>
      <w:lvlJc w:val="left"/>
      <w:pPr>
        <w:tabs>
          <w:tab w:val="num" w:pos="4607"/>
        </w:tabs>
        <w:ind w:left="4607" w:hanging="480"/>
      </w:pPr>
    </w:lvl>
    <w:lvl w:ilvl="7" w:tplc="04090019" w:tentative="1">
      <w:start w:val="1"/>
      <w:numFmt w:val="ideographTraditional"/>
      <w:lvlText w:val="%8、"/>
      <w:lvlJc w:val="left"/>
      <w:pPr>
        <w:tabs>
          <w:tab w:val="num" w:pos="5087"/>
        </w:tabs>
        <w:ind w:left="5087" w:hanging="480"/>
      </w:pPr>
    </w:lvl>
    <w:lvl w:ilvl="8" w:tplc="0409001B" w:tentative="1">
      <w:start w:val="1"/>
      <w:numFmt w:val="lowerRoman"/>
      <w:lvlText w:val="%9."/>
      <w:lvlJc w:val="right"/>
      <w:pPr>
        <w:tabs>
          <w:tab w:val="num" w:pos="5567"/>
        </w:tabs>
        <w:ind w:left="5567" w:hanging="480"/>
      </w:pPr>
    </w:lvl>
  </w:abstractNum>
  <w:abstractNum w:abstractNumId="15">
    <w:nsid w:val="35FC3822"/>
    <w:multiLevelType w:val="hybridMultilevel"/>
    <w:tmpl w:val="46405D68"/>
    <w:lvl w:ilvl="0" w:tplc="D82C9B46">
      <w:start w:val="1"/>
      <w:numFmt w:val="bullet"/>
      <w:lvlText w:val="•"/>
      <w:lvlJc w:val="left"/>
      <w:pPr>
        <w:tabs>
          <w:tab w:val="num" w:pos="720"/>
        </w:tabs>
        <w:ind w:left="720" w:hanging="360"/>
      </w:pPr>
      <w:rPr>
        <w:rFonts w:ascii="標楷體" w:hAnsi="標楷體" w:hint="default"/>
      </w:rPr>
    </w:lvl>
    <w:lvl w:ilvl="1" w:tplc="71AC684E">
      <w:start w:val="190"/>
      <w:numFmt w:val="bullet"/>
      <w:lvlText w:val="–"/>
      <w:lvlJc w:val="left"/>
      <w:pPr>
        <w:tabs>
          <w:tab w:val="num" w:pos="1010"/>
        </w:tabs>
        <w:ind w:left="1010" w:hanging="360"/>
      </w:pPr>
      <w:rPr>
        <w:rFonts w:ascii="標楷體" w:hAnsi="標楷體" w:hint="default"/>
      </w:rPr>
    </w:lvl>
    <w:lvl w:ilvl="2" w:tplc="F90E17F6">
      <w:start w:val="190"/>
      <w:numFmt w:val="bullet"/>
      <w:lvlText w:val="•"/>
      <w:lvlJc w:val="left"/>
      <w:pPr>
        <w:tabs>
          <w:tab w:val="num" w:pos="2160"/>
        </w:tabs>
        <w:ind w:left="2160" w:hanging="360"/>
      </w:pPr>
      <w:rPr>
        <w:rFonts w:ascii="標楷體" w:hAnsi="標楷體" w:hint="default"/>
      </w:rPr>
    </w:lvl>
    <w:lvl w:ilvl="3" w:tplc="BAF49F46" w:tentative="1">
      <w:start w:val="1"/>
      <w:numFmt w:val="bullet"/>
      <w:lvlText w:val="•"/>
      <w:lvlJc w:val="left"/>
      <w:pPr>
        <w:tabs>
          <w:tab w:val="num" w:pos="2880"/>
        </w:tabs>
        <w:ind w:left="2880" w:hanging="360"/>
      </w:pPr>
      <w:rPr>
        <w:rFonts w:ascii="標楷體" w:hAnsi="標楷體" w:hint="default"/>
      </w:rPr>
    </w:lvl>
    <w:lvl w:ilvl="4" w:tplc="EC0E6F8E" w:tentative="1">
      <w:start w:val="1"/>
      <w:numFmt w:val="bullet"/>
      <w:lvlText w:val="•"/>
      <w:lvlJc w:val="left"/>
      <w:pPr>
        <w:tabs>
          <w:tab w:val="num" w:pos="3600"/>
        </w:tabs>
        <w:ind w:left="3600" w:hanging="360"/>
      </w:pPr>
      <w:rPr>
        <w:rFonts w:ascii="標楷體" w:hAnsi="標楷體" w:hint="default"/>
      </w:rPr>
    </w:lvl>
    <w:lvl w:ilvl="5" w:tplc="1A243184" w:tentative="1">
      <w:start w:val="1"/>
      <w:numFmt w:val="bullet"/>
      <w:lvlText w:val="•"/>
      <w:lvlJc w:val="left"/>
      <w:pPr>
        <w:tabs>
          <w:tab w:val="num" w:pos="4320"/>
        </w:tabs>
        <w:ind w:left="4320" w:hanging="360"/>
      </w:pPr>
      <w:rPr>
        <w:rFonts w:ascii="標楷體" w:hAnsi="標楷體" w:hint="default"/>
      </w:rPr>
    </w:lvl>
    <w:lvl w:ilvl="6" w:tplc="F072DEAA" w:tentative="1">
      <w:start w:val="1"/>
      <w:numFmt w:val="bullet"/>
      <w:lvlText w:val="•"/>
      <w:lvlJc w:val="left"/>
      <w:pPr>
        <w:tabs>
          <w:tab w:val="num" w:pos="5040"/>
        </w:tabs>
        <w:ind w:left="5040" w:hanging="360"/>
      </w:pPr>
      <w:rPr>
        <w:rFonts w:ascii="標楷體" w:hAnsi="標楷體" w:hint="default"/>
      </w:rPr>
    </w:lvl>
    <w:lvl w:ilvl="7" w:tplc="A404B9B6" w:tentative="1">
      <w:start w:val="1"/>
      <w:numFmt w:val="bullet"/>
      <w:lvlText w:val="•"/>
      <w:lvlJc w:val="left"/>
      <w:pPr>
        <w:tabs>
          <w:tab w:val="num" w:pos="5760"/>
        </w:tabs>
        <w:ind w:left="5760" w:hanging="360"/>
      </w:pPr>
      <w:rPr>
        <w:rFonts w:ascii="標楷體" w:hAnsi="標楷體" w:hint="default"/>
      </w:rPr>
    </w:lvl>
    <w:lvl w:ilvl="8" w:tplc="EFF40714" w:tentative="1">
      <w:start w:val="1"/>
      <w:numFmt w:val="bullet"/>
      <w:lvlText w:val="•"/>
      <w:lvlJc w:val="left"/>
      <w:pPr>
        <w:tabs>
          <w:tab w:val="num" w:pos="6480"/>
        </w:tabs>
        <w:ind w:left="6480" w:hanging="360"/>
      </w:pPr>
      <w:rPr>
        <w:rFonts w:ascii="標楷體" w:hAnsi="標楷體" w:hint="default"/>
      </w:rPr>
    </w:lvl>
  </w:abstractNum>
  <w:abstractNum w:abstractNumId="16">
    <w:nsid w:val="362B4AAB"/>
    <w:multiLevelType w:val="singleLevel"/>
    <w:tmpl w:val="E8E08780"/>
    <w:lvl w:ilvl="0">
      <w:start w:val="2"/>
      <w:numFmt w:val="decimal"/>
      <w:lvlText w:val="(%1)."/>
      <w:legacy w:legacy="1" w:legacySpace="0" w:legacyIndent="425"/>
      <w:lvlJc w:val="left"/>
      <w:pPr>
        <w:ind w:left="1134" w:hanging="425"/>
      </w:pPr>
    </w:lvl>
  </w:abstractNum>
  <w:abstractNum w:abstractNumId="17">
    <w:nsid w:val="36D24FBF"/>
    <w:multiLevelType w:val="hybridMultilevel"/>
    <w:tmpl w:val="4EBC0D7A"/>
    <w:lvl w:ilvl="0" w:tplc="3C4A38C6">
      <w:start w:val="1"/>
      <w:numFmt w:val="bullet"/>
      <w:lvlText w:val="•"/>
      <w:lvlJc w:val="left"/>
      <w:pPr>
        <w:tabs>
          <w:tab w:val="num" w:pos="720"/>
        </w:tabs>
        <w:ind w:left="720" w:hanging="360"/>
      </w:pPr>
      <w:rPr>
        <w:rFonts w:ascii="標楷體" w:hAnsi="標楷體" w:hint="default"/>
      </w:rPr>
    </w:lvl>
    <w:lvl w:ilvl="1" w:tplc="4B7E9B8A">
      <w:start w:val="190"/>
      <w:numFmt w:val="bullet"/>
      <w:lvlText w:val="–"/>
      <w:lvlJc w:val="left"/>
      <w:pPr>
        <w:tabs>
          <w:tab w:val="num" w:pos="1440"/>
        </w:tabs>
        <w:ind w:left="1440" w:hanging="360"/>
      </w:pPr>
      <w:rPr>
        <w:rFonts w:ascii="標楷體" w:hAnsi="標楷體" w:hint="default"/>
      </w:rPr>
    </w:lvl>
    <w:lvl w:ilvl="2" w:tplc="73F4D190" w:tentative="1">
      <w:start w:val="1"/>
      <w:numFmt w:val="bullet"/>
      <w:lvlText w:val="•"/>
      <w:lvlJc w:val="left"/>
      <w:pPr>
        <w:tabs>
          <w:tab w:val="num" w:pos="2160"/>
        </w:tabs>
        <w:ind w:left="2160" w:hanging="360"/>
      </w:pPr>
      <w:rPr>
        <w:rFonts w:ascii="標楷體" w:hAnsi="標楷體" w:hint="default"/>
      </w:rPr>
    </w:lvl>
    <w:lvl w:ilvl="3" w:tplc="0944DE24" w:tentative="1">
      <w:start w:val="1"/>
      <w:numFmt w:val="bullet"/>
      <w:lvlText w:val="•"/>
      <w:lvlJc w:val="left"/>
      <w:pPr>
        <w:tabs>
          <w:tab w:val="num" w:pos="2880"/>
        </w:tabs>
        <w:ind w:left="2880" w:hanging="360"/>
      </w:pPr>
      <w:rPr>
        <w:rFonts w:ascii="標楷體" w:hAnsi="標楷體" w:hint="default"/>
      </w:rPr>
    </w:lvl>
    <w:lvl w:ilvl="4" w:tplc="95C2BFAC" w:tentative="1">
      <w:start w:val="1"/>
      <w:numFmt w:val="bullet"/>
      <w:lvlText w:val="•"/>
      <w:lvlJc w:val="left"/>
      <w:pPr>
        <w:tabs>
          <w:tab w:val="num" w:pos="3600"/>
        </w:tabs>
        <w:ind w:left="3600" w:hanging="360"/>
      </w:pPr>
      <w:rPr>
        <w:rFonts w:ascii="標楷體" w:hAnsi="標楷體" w:hint="default"/>
      </w:rPr>
    </w:lvl>
    <w:lvl w:ilvl="5" w:tplc="E02E0130" w:tentative="1">
      <w:start w:val="1"/>
      <w:numFmt w:val="bullet"/>
      <w:lvlText w:val="•"/>
      <w:lvlJc w:val="left"/>
      <w:pPr>
        <w:tabs>
          <w:tab w:val="num" w:pos="4320"/>
        </w:tabs>
        <w:ind w:left="4320" w:hanging="360"/>
      </w:pPr>
      <w:rPr>
        <w:rFonts w:ascii="標楷體" w:hAnsi="標楷體" w:hint="default"/>
      </w:rPr>
    </w:lvl>
    <w:lvl w:ilvl="6" w:tplc="04602494" w:tentative="1">
      <w:start w:val="1"/>
      <w:numFmt w:val="bullet"/>
      <w:lvlText w:val="•"/>
      <w:lvlJc w:val="left"/>
      <w:pPr>
        <w:tabs>
          <w:tab w:val="num" w:pos="5040"/>
        </w:tabs>
        <w:ind w:left="5040" w:hanging="360"/>
      </w:pPr>
      <w:rPr>
        <w:rFonts w:ascii="標楷體" w:hAnsi="標楷體" w:hint="default"/>
      </w:rPr>
    </w:lvl>
    <w:lvl w:ilvl="7" w:tplc="AF6A229E" w:tentative="1">
      <w:start w:val="1"/>
      <w:numFmt w:val="bullet"/>
      <w:lvlText w:val="•"/>
      <w:lvlJc w:val="left"/>
      <w:pPr>
        <w:tabs>
          <w:tab w:val="num" w:pos="5760"/>
        </w:tabs>
        <w:ind w:left="5760" w:hanging="360"/>
      </w:pPr>
      <w:rPr>
        <w:rFonts w:ascii="標楷體" w:hAnsi="標楷體" w:hint="default"/>
      </w:rPr>
    </w:lvl>
    <w:lvl w:ilvl="8" w:tplc="7D4C34DC" w:tentative="1">
      <w:start w:val="1"/>
      <w:numFmt w:val="bullet"/>
      <w:lvlText w:val="•"/>
      <w:lvlJc w:val="left"/>
      <w:pPr>
        <w:tabs>
          <w:tab w:val="num" w:pos="6480"/>
        </w:tabs>
        <w:ind w:left="6480" w:hanging="360"/>
      </w:pPr>
      <w:rPr>
        <w:rFonts w:ascii="標楷體" w:hAnsi="標楷體" w:hint="default"/>
      </w:rPr>
    </w:lvl>
  </w:abstractNum>
  <w:abstractNum w:abstractNumId="18">
    <w:nsid w:val="37E80347"/>
    <w:multiLevelType w:val="hybridMultilevel"/>
    <w:tmpl w:val="F386F562"/>
    <w:lvl w:ilvl="0" w:tplc="1ABE5388">
      <w:start w:val="1"/>
      <w:numFmt w:val="decimal"/>
      <w:lvlText w:val="（%1）"/>
      <w:lvlJc w:val="left"/>
      <w:pPr>
        <w:tabs>
          <w:tab w:val="num" w:pos="1760"/>
        </w:tabs>
        <w:ind w:left="1760" w:hanging="1080"/>
      </w:pPr>
      <w:rPr>
        <w:rFonts w:hint="default"/>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9">
    <w:nsid w:val="38E02149"/>
    <w:multiLevelType w:val="hybridMultilevel"/>
    <w:tmpl w:val="54EA1FDA"/>
    <w:lvl w:ilvl="0" w:tplc="3D02F39C">
      <w:start w:val="1"/>
      <w:numFmt w:val="bullet"/>
      <w:lvlText w:val="•"/>
      <w:lvlJc w:val="left"/>
      <w:pPr>
        <w:tabs>
          <w:tab w:val="num" w:pos="720"/>
        </w:tabs>
        <w:ind w:left="720" w:hanging="360"/>
      </w:pPr>
      <w:rPr>
        <w:rFonts w:ascii="標楷體" w:hAnsi="標楷體" w:hint="default"/>
      </w:rPr>
    </w:lvl>
    <w:lvl w:ilvl="1" w:tplc="2E502AD6" w:tentative="1">
      <w:start w:val="1"/>
      <w:numFmt w:val="bullet"/>
      <w:lvlText w:val="•"/>
      <w:lvlJc w:val="left"/>
      <w:pPr>
        <w:tabs>
          <w:tab w:val="num" w:pos="1440"/>
        </w:tabs>
        <w:ind w:left="1440" w:hanging="360"/>
      </w:pPr>
      <w:rPr>
        <w:rFonts w:ascii="標楷體" w:hAnsi="標楷體" w:hint="default"/>
      </w:rPr>
    </w:lvl>
    <w:lvl w:ilvl="2" w:tplc="D4AA10EC" w:tentative="1">
      <w:start w:val="1"/>
      <w:numFmt w:val="bullet"/>
      <w:lvlText w:val="•"/>
      <w:lvlJc w:val="left"/>
      <w:pPr>
        <w:tabs>
          <w:tab w:val="num" w:pos="2160"/>
        </w:tabs>
        <w:ind w:left="2160" w:hanging="360"/>
      </w:pPr>
      <w:rPr>
        <w:rFonts w:ascii="標楷體" w:hAnsi="標楷體" w:hint="default"/>
      </w:rPr>
    </w:lvl>
    <w:lvl w:ilvl="3" w:tplc="79DEADF6" w:tentative="1">
      <w:start w:val="1"/>
      <w:numFmt w:val="bullet"/>
      <w:lvlText w:val="•"/>
      <w:lvlJc w:val="left"/>
      <w:pPr>
        <w:tabs>
          <w:tab w:val="num" w:pos="2880"/>
        </w:tabs>
        <w:ind w:left="2880" w:hanging="360"/>
      </w:pPr>
      <w:rPr>
        <w:rFonts w:ascii="標楷體" w:hAnsi="標楷體" w:hint="default"/>
      </w:rPr>
    </w:lvl>
    <w:lvl w:ilvl="4" w:tplc="4EC8C22A" w:tentative="1">
      <w:start w:val="1"/>
      <w:numFmt w:val="bullet"/>
      <w:lvlText w:val="•"/>
      <w:lvlJc w:val="left"/>
      <w:pPr>
        <w:tabs>
          <w:tab w:val="num" w:pos="3600"/>
        </w:tabs>
        <w:ind w:left="3600" w:hanging="360"/>
      </w:pPr>
      <w:rPr>
        <w:rFonts w:ascii="標楷體" w:hAnsi="標楷體" w:hint="default"/>
      </w:rPr>
    </w:lvl>
    <w:lvl w:ilvl="5" w:tplc="692AF866" w:tentative="1">
      <w:start w:val="1"/>
      <w:numFmt w:val="bullet"/>
      <w:lvlText w:val="•"/>
      <w:lvlJc w:val="left"/>
      <w:pPr>
        <w:tabs>
          <w:tab w:val="num" w:pos="4320"/>
        </w:tabs>
        <w:ind w:left="4320" w:hanging="360"/>
      </w:pPr>
      <w:rPr>
        <w:rFonts w:ascii="標楷體" w:hAnsi="標楷體" w:hint="default"/>
      </w:rPr>
    </w:lvl>
    <w:lvl w:ilvl="6" w:tplc="1F904FF6" w:tentative="1">
      <w:start w:val="1"/>
      <w:numFmt w:val="bullet"/>
      <w:lvlText w:val="•"/>
      <w:lvlJc w:val="left"/>
      <w:pPr>
        <w:tabs>
          <w:tab w:val="num" w:pos="5040"/>
        </w:tabs>
        <w:ind w:left="5040" w:hanging="360"/>
      </w:pPr>
      <w:rPr>
        <w:rFonts w:ascii="標楷體" w:hAnsi="標楷體" w:hint="default"/>
      </w:rPr>
    </w:lvl>
    <w:lvl w:ilvl="7" w:tplc="08B0ABB0" w:tentative="1">
      <w:start w:val="1"/>
      <w:numFmt w:val="bullet"/>
      <w:lvlText w:val="•"/>
      <w:lvlJc w:val="left"/>
      <w:pPr>
        <w:tabs>
          <w:tab w:val="num" w:pos="5760"/>
        </w:tabs>
        <w:ind w:left="5760" w:hanging="360"/>
      </w:pPr>
      <w:rPr>
        <w:rFonts w:ascii="標楷體" w:hAnsi="標楷體" w:hint="default"/>
      </w:rPr>
    </w:lvl>
    <w:lvl w:ilvl="8" w:tplc="0F269BBC" w:tentative="1">
      <w:start w:val="1"/>
      <w:numFmt w:val="bullet"/>
      <w:lvlText w:val="•"/>
      <w:lvlJc w:val="left"/>
      <w:pPr>
        <w:tabs>
          <w:tab w:val="num" w:pos="6480"/>
        </w:tabs>
        <w:ind w:left="6480" w:hanging="360"/>
      </w:pPr>
      <w:rPr>
        <w:rFonts w:ascii="標楷體" w:hAnsi="標楷體" w:hint="default"/>
      </w:rPr>
    </w:lvl>
  </w:abstractNum>
  <w:abstractNum w:abstractNumId="20">
    <w:nsid w:val="65221E27"/>
    <w:multiLevelType w:val="singleLevel"/>
    <w:tmpl w:val="F708B9FA"/>
    <w:lvl w:ilvl="0">
      <w:start w:val="2"/>
      <w:numFmt w:val="taiwaneseCountingThousand"/>
      <w:lvlText w:val="第%1章"/>
      <w:lvlJc w:val="left"/>
      <w:pPr>
        <w:tabs>
          <w:tab w:val="num" w:pos="1740"/>
        </w:tabs>
        <w:ind w:left="1740" w:hanging="1740"/>
      </w:pPr>
      <w:rPr>
        <w:rFonts w:hint="eastAsia"/>
      </w:rPr>
    </w:lvl>
  </w:abstractNum>
  <w:abstractNum w:abstractNumId="21">
    <w:nsid w:val="73927AB9"/>
    <w:multiLevelType w:val="multilevel"/>
    <w:tmpl w:val="46405D68"/>
    <w:lvl w:ilvl="0">
      <w:start w:val="1"/>
      <w:numFmt w:val="bullet"/>
      <w:lvlText w:val="•"/>
      <w:lvlJc w:val="left"/>
      <w:pPr>
        <w:tabs>
          <w:tab w:val="num" w:pos="720"/>
        </w:tabs>
        <w:ind w:left="720" w:hanging="360"/>
      </w:pPr>
      <w:rPr>
        <w:rFonts w:ascii="標楷體" w:hAnsi="標楷體" w:hint="default"/>
      </w:rPr>
    </w:lvl>
    <w:lvl w:ilvl="1">
      <w:start w:val="190"/>
      <w:numFmt w:val="bullet"/>
      <w:lvlText w:val="–"/>
      <w:lvlJc w:val="left"/>
      <w:pPr>
        <w:tabs>
          <w:tab w:val="num" w:pos="1010"/>
        </w:tabs>
        <w:ind w:left="1010" w:hanging="360"/>
      </w:pPr>
      <w:rPr>
        <w:rFonts w:ascii="標楷體" w:hAnsi="標楷體" w:hint="default"/>
      </w:rPr>
    </w:lvl>
    <w:lvl w:ilvl="2">
      <w:start w:val="190"/>
      <w:numFmt w:val="bullet"/>
      <w:lvlText w:val="•"/>
      <w:lvlJc w:val="left"/>
      <w:pPr>
        <w:tabs>
          <w:tab w:val="num" w:pos="2160"/>
        </w:tabs>
        <w:ind w:left="2160" w:hanging="360"/>
      </w:pPr>
      <w:rPr>
        <w:rFonts w:ascii="標楷體" w:hAnsi="標楷體" w:hint="default"/>
      </w:rPr>
    </w:lvl>
    <w:lvl w:ilvl="3">
      <w:start w:val="1"/>
      <w:numFmt w:val="bullet"/>
      <w:lvlText w:val="•"/>
      <w:lvlJc w:val="left"/>
      <w:pPr>
        <w:tabs>
          <w:tab w:val="num" w:pos="2880"/>
        </w:tabs>
        <w:ind w:left="2880" w:hanging="360"/>
      </w:pPr>
      <w:rPr>
        <w:rFonts w:ascii="標楷體" w:hAnsi="標楷體" w:hint="default"/>
      </w:rPr>
    </w:lvl>
    <w:lvl w:ilvl="4">
      <w:start w:val="1"/>
      <w:numFmt w:val="bullet"/>
      <w:lvlText w:val="•"/>
      <w:lvlJc w:val="left"/>
      <w:pPr>
        <w:tabs>
          <w:tab w:val="num" w:pos="3600"/>
        </w:tabs>
        <w:ind w:left="3600" w:hanging="360"/>
      </w:pPr>
      <w:rPr>
        <w:rFonts w:ascii="標楷體" w:hAnsi="標楷體" w:hint="default"/>
      </w:rPr>
    </w:lvl>
    <w:lvl w:ilvl="5">
      <w:start w:val="1"/>
      <w:numFmt w:val="bullet"/>
      <w:lvlText w:val="•"/>
      <w:lvlJc w:val="left"/>
      <w:pPr>
        <w:tabs>
          <w:tab w:val="num" w:pos="4320"/>
        </w:tabs>
        <w:ind w:left="4320" w:hanging="360"/>
      </w:pPr>
      <w:rPr>
        <w:rFonts w:ascii="標楷體" w:hAnsi="標楷體" w:hint="default"/>
      </w:rPr>
    </w:lvl>
    <w:lvl w:ilvl="6">
      <w:start w:val="1"/>
      <w:numFmt w:val="bullet"/>
      <w:lvlText w:val="•"/>
      <w:lvlJc w:val="left"/>
      <w:pPr>
        <w:tabs>
          <w:tab w:val="num" w:pos="5040"/>
        </w:tabs>
        <w:ind w:left="5040" w:hanging="360"/>
      </w:pPr>
      <w:rPr>
        <w:rFonts w:ascii="標楷體" w:hAnsi="標楷體" w:hint="default"/>
      </w:rPr>
    </w:lvl>
    <w:lvl w:ilvl="7">
      <w:start w:val="1"/>
      <w:numFmt w:val="bullet"/>
      <w:lvlText w:val="•"/>
      <w:lvlJc w:val="left"/>
      <w:pPr>
        <w:tabs>
          <w:tab w:val="num" w:pos="5760"/>
        </w:tabs>
        <w:ind w:left="5760" w:hanging="360"/>
      </w:pPr>
      <w:rPr>
        <w:rFonts w:ascii="標楷體" w:hAnsi="標楷體" w:hint="default"/>
      </w:rPr>
    </w:lvl>
    <w:lvl w:ilvl="8">
      <w:start w:val="1"/>
      <w:numFmt w:val="bullet"/>
      <w:lvlText w:val="•"/>
      <w:lvlJc w:val="left"/>
      <w:pPr>
        <w:tabs>
          <w:tab w:val="num" w:pos="6480"/>
        </w:tabs>
        <w:ind w:left="6480" w:hanging="360"/>
      </w:pPr>
      <w:rPr>
        <w:rFonts w:ascii="標楷體" w:hAnsi="標楷體" w:hint="default"/>
      </w:rPr>
    </w:lvl>
  </w:abstractNum>
  <w:abstractNum w:abstractNumId="22">
    <w:nsid w:val="7A671C94"/>
    <w:multiLevelType w:val="singleLevel"/>
    <w:tmpl w:val="45D45924"/>
    <w:lvl w:ilvl="0">
      <w:start w:val="1"/>
      <w:numFmt w:val="decimal"/>
      <w:lvlText w:val="（%1）"/>
      <w:lvlJc w:val="left"/>
      <w:pPr>
        <w:tabs>
          <w:tab w:val="num" w:pos="1385"/>
        </w:tabs>
        <w:ind w:left="1385" w:hanging="705"/>
      </w:pPr>
      <w:rPr>
        <w:rFonts w:hint="default"/>
      </w:rPr>
    </w:lvl>
  </w:abstractNum>
  <w:num w:numId="1">
    <w:abstractNumId w:val="2"/>
  </w:num>
  <w:num w:numId="2">
    <w:abstractNumId w:val="2"/>
  </w:num>
  <w:num w:numId="3">
    <w:abstractNumId w:val="20"/>
  </w:num>
  <w:num w:numId="4">
    <w:abstractNumId w:val="13"/>
  </w:num>
  <w:num w:numId="5">
    <w:abstractNumId w:val="3"/>
  </w:num>
  <w:num w:numId="6">
    <w:abstractNumId w:val="22"/>
  </w:num>
  <w:num w:numId="7">
    <w:abstractNumId w:val="13"/>
  </w:num>
  <w:num w:numId="8">
    <w:abstractNumId w:val="4"/>
  </w:num>
  <w:num w:numId="9">
    <w:abstractNumId w:val="14"/>
  </w:num>
  <w:num w:numId="10">
    <w:abstractNumId w:val="1"/>
  </w:num>
  <w:num w:numId="11">
    <w:abstractNumId w:val="15"/>
  </w:num>
  <w:num w:numId="12">
    <w:abstractNumId w:val="21"/>
  </w:num>
  <w:num w:numId="13">
    <w:abstractNumId w:val="9"/>
  </w:num>
  <w:num w:numId="14">
    <w:abstractNumId w:val="16"/>
  </w:num>
  <w:num w:numId="15">
    <w:abstractNumId w:val="12"/>
  </w:num>
  <w:num w:numId="16">
    <w:abstractNumId w:val="11"/>
  </w:num>
  <w:num w:numId="17">
    <w:abstractNumId w:val="7"/>
  </w:num>
  <w:num w:numId="18">
    <w:abstractNumId w:val="19"/>
  </w:num>
  <w:num w:numId="19">
    <w:abstractNumId w:val="6"/>
  </w:num>
  <w:num w:numId="20">
    <w:abstractNumId w:val="8"/>
  </w:num>
  <w:num w:numId="21">
    <w:abstractNumId w:val="10"/>
  </w:num>
  <w:num w:numId="22">
    <w:abstractNumId w:val="17"/>
  </w:num>
  <w:num w:numId="23">
    <w:abstractNumId w:val="0"/>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2.22 公分,6.2 pt"/>
    <w:docVar w:name="HeaderDateTimeMode" w:val=" 0"/>
    <w:docVar w:name="HeaderDateTimeOpt" w:val=" 0"/>
    <w:docVar w:name="HeaderDocInfoMode" w:val=" 0"/>
    <w:docVar w:name="HeaderDocInfoOpt" w:val=" 0"/>
    <w:docVar w:name="HeaderPageNumberMode" w:val=" 12"/>
    <w:docVar w:name="z24" w:val=" 1"/>
    <w:docVar w:name="z30" w:val=" 0"/>
    <w:docVar w:name="z33" w:val=" 0"/>
  </w:docVars>
  <w:rsids>
    <w:rsidRoot w:val="00D65EB0"/>
    <w:rsid w:val="00000089"/>
    <w:rsid w:val="000049C4"/>
    <w:rsid w:val="00027D9F"/>
    <w:rsid w:val="00071D39"/>
    <w:rsid w:val="00077C8B"/>
    <w:rsid w:val="000A5710"/>
    <w:rsid w:val="000B2C67"/>
    <w:rsid w:val="000D2C4B"/>
    <w:rsid w:val="000E2FA5"/>
    <w:rsid w:val="000E386E"/>
    <w:rsid w:val="000E5780"/>
    <w:rsid w:val="000F08B8"/>
    <w:rsid w:val="000F49DB"/>
    <w:rsid w:val="00101D72"/>
    <w:rsid w:val="00116ADF"/>
    <w:rsid w:val="00122711"/>
    <w:rsid w:val="00125304"/>
    <w:rsid w:val="00130054"/>
    <w:rsid w:val="0014244D"/>
    <w:rsid w:val="0014382A"/>
    <w:rsid w:val="00151978"/>
    <w:rsid w:val="00163413"/>
    <w:rsid w:val="0016463C"/>
    <w:rsid w:val="0018140E"/>
    <w:rsid w:val="001B447E"/>
    <w:rsid w:val="001B7A1B"/>
    <w:rsid w:val="001D237F"/>
    <w:rsid w:val="001F5818"/>
    <w:rsid w:val="00201A37"/>
    <w:rsid w:val="00204F41"/>
    <w:rsid w:val="002070B7"/>
    <w:rsid w:val="00207746"/>
    <w:rsid w:val="00211E13"/>
    <w:rsid w:val="00233998"/>
    <w:rsid w:val="002439CE"/>
    <w:rsid w:val="00254FCC"/>
    <w:rsid w:val="00255ED9"/>
    <w:rsid w:val="00263D49"/>
    <w:rsid w:val="00267658"/>
    <w:rsid w:val="002761FC"/>
    <w:rsid w:val="00282A20"/>
    <w:rsid w:val="00283CCB"/>
    <w:rsid w:val="0029381F"/>
    <w:rsid w:val="00294B01"/>
    <w:rsid w:val="00314644"/>
    <w:rsid w:val="003147A7"/>
    <w:rsid w:val="0036257A"/>
    <w:rsid w:val="003679D0"/>
    <w:rsid w:val="00373D3A"/>
    <w:rsid w:val="003A3354"/>
    <w:rsid w:val="003A5014"/>
    <w:rsid w:val="003F4B33"/>
    <w:rsid w:val="003F6235"/>
    <w:rsid w:val="00415CA0"/>
    <w:rsid w:val="00423D3E"/>
    <w:rsid w:val="00441D24"/>
    <w:rsid w:val="00457647"/>
    <w:rsid w:val="00487728"/>
    <w:rsid w:val="004D2F6A"/>
    <w:rsid w:val="004D7252"/>
    <w:rsid w:val="004E53BA"/>
    <w:rsid w:val="004F614E"/>
    <w:rsid w:val="00502559"/>
    <w:rsid w:val="00524FBC"/>
    <w:rsid w:val="00563065"/>
    <w:rsid w:val="00573260"/>
    <w:rsid w:val="00573AC9"/>
    <w:rsid w:val="005779B9"/>
    <w:rsid w:val="0058404A"/>
    <w:rsid w:val="005A0833"/>
    <w:rsid w:val="005A4963"/>
    <w:rsid w:val="005B4098"/>
    <w:rsid w:val="005F1FEF"/>
    <w:rsid w:val="00606514"/>
    <w:rsid w:val="0062011A"/>
    <w:rsid w:val="00667061"/>
    <w:rsid w:val="0067381B"/>
    <w:rsid w:val="0067389F"/>
    <w:rsid w:val="006955B7"/>
    <w:rsid w:val="006959C6"/>
    <w:rsid w:val="006A2DB4"/>
    <w:rsid w:val="006B299C"/>
    <w:rsid w:val="006B767F"/>
    <w:rsid w:val="006D6804"/>
    <w:rsid w:val="006E3E83"/>
    <w:rsid w:val="006F0996"/>
    <w:rsid w:val="006F685F"/>
    <w:rsid w:val="0071257D"/>
    <w:rsid w:val="00754965"/>
    <w:rsid w:val="007609E8"/>
    <w:rsid w:val="007B0A09"/>
    <w:rsid w:val="007B62D4"/>
    <w:rsid w:val="00801CB4"/>
    <w:rsid w:val="00807286"/>
    <w:rsid w:val="008500BB"/>
    <w:rsid w:val="00886B26"/>
    <w:rsid w:val="008C0CA4"/>
    <w:rsid w:val="008C4C14"/>
    <w:rsid w:val="008E4EF4"/>
    <w:rsid w:val="008E55C2"/>
    <w:rsid w:val="008F1CFC"/>
    <w:rsid w:val="008F68BF"/>
    <w:rsid w:val="009050C1"/>
    <w:rsid w:val="00913A84"/>
    <w:rsid w:val="00935F0E"/>
    <w:rsid w:val="0094189F"/>
    <w:rsid w:val="009638A8"/>
    <w:rsid w:val="00976D4E"/>
    <w:rsid w:val="009872FE"/>
    <w:rsid w:val="009A784C"/>
    <w:rsid w:val="009B5579"/>
    <w:rsid w:val="009C73F8"/>
    <w:rsid w:val="009E3A99"/>
    <w:rsid w:val="009E4269"/>
    <w:rsid w:val="009E5E94"/>
    <w:rsid w:val="00A04B78"/>
    <w:rsid w:val="00A06BC9"/>
    <w:rsid w:val="00A07F23"/>
    <w:rsid w:val="00A217FC"/>
    <w:rsid w:val="00A21825"/>
    <w:rsid w:val="00A24355"/>
    <w:rsid w:val="00A428E7"/>
    <w:rsid w:val="00A651E3"/>
    <w:rsid w:val="00A85816"/>
    <w:rsid w:val="00A96AAA"/>
    <w:rsid w:val="00AB0E60"/>
    <w:rsid w:val="00AB7710"/>
    <w:rsid w:val="00AD144B"/>
    <w:rsid w:val="00AD4793"/>
    <w:rsid w:val="00AF4DC7"/>
    <w:rsid w:val="00B12689"/>
    <w:rsid w:val="00B14234"/>
    <w:rsid w:val="00B3527E"/>
    <w:rsid w:val="00B543EF"/>
    <w:rsid w:val="00B6236F"/>
    <w:rsid w:val="00BD1CC9"/>
    <w:rsid w:val="00C0226F"/>
    <w:rsid w:val="00C331B8"/>
    <w:rsid w:val="00C45481"/>
    <w:rsid w:val="00C50AAF"/>
    <w:rsid w:val="00C609D9"/>
    <w:rsid w:val="00C63F98"/>
    <w:rsid w:val="00C700FF"/>
    <w:rsid w:val="00C72079"/>
    <w:rsid w:val="00C85673"/>
    <w:rsid w:val="00C87EC1"/>
    <w:rsid w:val="00C91C8E"/>
    <w:rsid w:val="00CA3126"/>
    <w:rsid w:val="00CB3FA4"/>
    <w:rsid w:val="00CB7B4A"/>
    <w:rsid w:val="00CD022D"/>
    <w:rsid w:val="00CE6B2C"/>
    <w:rsid w:val="00CF785D"/>
    <w:rsid w:val="00D115C3"/>
    <w:rsid w:val="00D11CBD"/>
    <w:rsid w:val="00D1326B"/>
    <w:rsid w:val="00D57F7A"/>
    <w:rsid w:val="00D61143"/>
    <w:rsid w:val="00D65EB0"/>
    <w:rsid w:val="00D67BEE"/>
    <w:rsid w:val="00D82214"/>
    <w:rsid w:val="00D900D9"/>
    <w:rsid w:val="00DA0D2B"/>
    <w:rsid w:val="00DA0FC7"/>
    <w:rsid w:val="00DA735C"/>
    <w:rsid w:val="00DD17EE"/>
    <w:rsid w:val="00DD4B55"/>
    <w:rsid w:val="00DD5944"/>
    <w:rsid w:val="00DD5A64"/>
    <w:rsid w:val="00DE3CC4"/>
    <w:rsid w:val="00DE4669"/>
    <w:rsid w:val="00DF1CDB"/>
    <w:rsid w:val="00E1251F"/>
    <w:rsid w:val="00E30BE2"/>
    <w:rsid w:val="00E32A81"/>
    <w:rsid w:val="00E37896"/>
    <w:rsid w:val="00E50576"/>
    <w:rsid w:val="00E5628F"/>
    <w:rsid w:val="00E7041A"/>
    <w:rsid w:val="00E85714"/>
    <w:rsid w:val="00E94569"/>
    <w:rsid w:val="00E97716"/>
    <w:rsid w:val="00EA5442"/>
    <w:rsid w:val="00EB31F0"/>
    <w:rsid w:val="00F022C8"/>
    <w:rsid w:val="00F356C5"/>
    <w:rsid w:val="00F37440"/>
    <w:rsid w:val="00F37A77"/>
    <w:rsid w:val="00F43ADD"/>
    <w:rsid w:val="00F538B9"/>
    <w:rsid w:val="00F67617"/>
    <w:rsid w:val="00F90239"/>
    <w:rsid w:val="00FA22B8"/>
    <w:rsid w:val="00FA274B"/>
    <w:rsid w:val="00FA74C9"/>
    <w:rsid w:val="00FB1DDA"/>
    <w:rsid w:val="00FB2163"/>
    <w:rsid w:val="00FD6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49C4"/>
    <w:pPr>
      <w:widowControl w:val="0"/>
      <w:adjustRightInd w:val="0"/>
      <w:spacing w:line="384" w:lineRule="exact"/>
      <w:textAlignment w:val="baseline"/>
    </w:pPr>
    <w:rPr>
      <w:spacing w:val="10"/>
      <w:sz w:val="24"/>
    </w:rPr>
  </w:style>
  <w:style w:type="paragraph" w:styleId="1">
    <w:name w:val="heading 1"/>
    <w:basedOn w:val="a1"/>
    <w:next w:val="a1"/>
    <w:autoRedefine/>
    <w:qFormat/>
    <w:rsid w:val="000049C4"/>
    <w:pPr>
      <w:keepNext/>
      <w:keepLines/>
      <w:spacing w:before="180" w:line="480" w:lineRule="atLeast"/>
      <w:ind w:left="516" w:hanging="516"/>
      <w:jc w:val="both"/>
      <w:outlineLvl w:val="0"/>
    </w:pPr>
    <w:rPr>
      <w:rFonts w:ascii="新細明體" w:eastAsia="新細明體" w:hAnsi="Arial"/>
      <w:kern w:val="52"/>
      <w:sz w:val="36"/>
    </w:rPr>
  </w:style>
  <w:style w:type="paragraph" w:styleId="2">
    <w:name w:val="heading 2"/>
    <w:basedOn w:val="a1"/>
    <w:next w:val="a1"/>
    <w:autoRedefine/>
    <w:qFormat/>
    <w:rsid w:val="000049C4"/>
    <w:pPr>
      <w:keepNext/>
      <w:keepLines/>
      <w:spacing w:before="120" w:after="40" w:line="400" w:lineRule="atLeast"/>
      <w:ind w:left="856" w:hanging="595"/>
      <w:outlineLvl w:val="1"/>
    </w:pPr>
    <w:rPr>
      <w:rFonts w:ascii="新細明體" w:eastAsia="新細明體" w:hAnsi="Arial"/>
      <w:spacing w:val="14"/>
      <w:sz w:val="28"/>
    </w:rPr>
  </w:style>
  <w:style w:type="paragraph" w:styleId="3">
    <w:name w:val="heading 3"/>
    <w:basedOn w:val="a1"/>
    <w:next w:val="a1"/>
    <w:qFormat/>
    <w:rsid w:val="000049C4"/>
    <w:pPr>
      <w:keepNext/>
      <w:tabs>
        <w:tab w:val="left" w:pos="777"/>
      </w:tabs>
      <w:spacing w:before="60" w:line="400" w:lineRule="atLeast"/>
      <w:ind w:left="777" w:hanging="259"/>
      <w:jc w:val="both"/>
      <w:outlineLvl w:val="2"/>
    </w:pPr>
    <w:rPr>
      <w:rFonts w:ascii="新細明體" w:eastAsia="新細明體" w:hAnsi="Arial"/>
    </w:rPr>
  </w:style>
  <w:style w:type="paragraph" w:styleId="4">
    <w:name w:val="heading 4"/>
    <w:basedOn w:val="a1"/>
    <w:next w:val="a1"/>
    <w:autoRedefine/>
    <w:qFormat/>
    <w:rsid w:val="000049C4"/>
    <w:pPr>
      <w:keepNext/>
      <w:keepLines/>
      <w:spacing w:line="400" w:lineRule="atLeast"/>
      <w:ind w:left="1038" w:hanging="261"/>
      <w:outlineLvl w:val="3"/>
    </w:pPr>
    <w:rPr>
      <w:rFonts w:ascii="新細明體" w:eastAsia="新細明體" w:hAnsi="Arial"/>
    </w:rPr>
  </w:style>
  <w:style w:type="paragraph" w:styleId="5">
    <w:name w:val="heading 5"/>
    <w:basedOn w:val="a1"/>
    <w:next w:val="a1"/>
    <w:autoRedefine/>
    <w:qFormat/>
    <w:rsid w:val="000049C4"/>
    <w:pPr>
      <w:keepNext/>
      <w:keepLines/>
      <w:spacing w:line="400" w:lineRule="atLeast"/>
      <w:ind w:left="1299" w:hanging="261"/>
      <w:outlineLvl w:val="4"/>
    </w:pPr>
    <w:rPr>
      <w:rFonts w:ascii="Arial" w:eastAsia="新細明體" w:hAnsi="Arial"/>
    </w:rPr>
  </w:style>
  <w:style w:type="paragraph" w:styleId="6">
    <w:name w:val="heading 6"/>
    <w:basedOn w:val="a1"/>
    <w:next w:val="a1"/>
    <w:autoRedefine/>
    <w:qFormat/>
    <w:rsid w:val="000049C4"/>
    <w:pPr>
      <w:keepNext/>
      <w:keepLines/>
      <w:spacing w:line="400" w:lineRule="atLeast"/>
      <w:ind w:left="1554" w:hanging="261"/>
      <w:outlineLvl w:val="5"/>
    </w:pPr>
    <w:rPr>
      <w:rFonts w:ascii="Arial" w:eastAsia="新細明體" w:hAnsi="Arial"/>
    </w:rPr>
  </w:style>
  <w:style w:type="paragraph" w:styleId="7">
    <w:name w:val="heading 7"/>
    <w:basedOn w:val="a1"/>
    <w:next w:val="a1"/>
    <w:qFormat/>
    <w:rsid w:val="000049C4"/>
    <w:pPr>
      <w:keepNext/>
      <w:numPr>
        <w:numId w:val="2"/>
      </w:numPr>
      <w:outlineLvl w:val="6"/>
    </w:pPr>
    <w:rPr>
      <w:rFonts w:eastAsia="標楷體"/>
      <w:sz w:val="28"/>
    </w:rPr>
  </w:style>
  <w:style w:type="paragraph" w:styleId="8">
    <w:name w:val="heading 8"/>
    <w:basedOn w:val="a1"/>
    <w:next w:val="a1"/>
    <w:qFormat/>
    <w:rsid w:val="000049C4"/>
    <w:pPr>
      <w:keepNext/>
      <w:outlineLvl w:val="7"/>
    </w:pPr>
    <w:rPr>
      <w:rFonts w:eastAsia="標楷體"/>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049C4"/>
    <w:pPr>
      <w:ind w:leftChars="199" w:left="517" w:firstLineChars="173" w:firstLine="519"/>
    </w:pPr>
    <w:rPr>
      <w:rFonts w:eastAsia="標楷體"/>
      <w:sz w:val="28"/>
    </w:rPr>
  </w:style>
  <w:style w:type="character" w:styleId="a6">
    <w:name w:val="Hyperlink"/>
    <w:rsid w:val="000049C4"/>
    <w:rPr>
      <w:color w:val="0000FF"/>
      <w:u w:val="single"/>
    </w:rPr>
  </w:style>
  <w:style w:type="paragraph" w:customStyle="1" w:styleId="a0">
    <w:name w:val="壹"/>
    <w:basedOn w:val="a1"/>
    <w:link w:val="a7"/>
    <w:rsid w:val="000049C4"/>
    <w:pPr>
      <w:numPr>
        <w:numId w:val="7"/>
      </w:numPr>
      <w:spacing w:before="40" w:after="40" w:line="0" w:lineRule="atLeast"/>
    </w:pPr>
    <w:rPr>
      <w:rFonts w:eastAsia="標楷體"/>
      <w:b/>
      <w:sz w:val="36"/>
    </w:rPr>
  </w:style>
  <w:style w:type="paragraph" w:customStyle="1" w:styleId="1-1">
    <w:name w:val="1-1"/>
    <w:basedOn w:val="a0"/>
    <w:link w:val="1-10"/>
    <w:rsid w:val="000049C4"/>
    <w:pPr>
      <w:numPr>
        <w:numId w:val="0"/>
      </w:numPr>
      <w:ind w:left="397"/>
    </w:pPr>
    <w:rPr>
      <w:sz w:val="32"/>
    </w:rPr>
  </w:style>
  <w:style w:type="paragraph" w:customStyle="1" w:styleId="10">
    <w:name w:val="1"/>
    <w:basedOn w:val="a1"/>
    <w:rsid w:val="000049C4"/>
    <w:pPr>
      <w:spacing w:before="40" w:after="40" w:line="0" w:lineRule="atLeast"/>
      <w:ind w:left="908" w:hanging="284"/>
    </w:pPr>
    <w:rPr>
      <w:rFonts w:eastAsia="標楷體"/>
      <w:sz w:val="28"/>
    </w:rPr>
  </w:style>
  <w:style w:type="paragraph" w:customStyle="1" w:styleId="11">
    <w:name w:val="(1)"/>
    <w:basedOn w:val="a1"/>
    <w:rsid w:val="000049C4"/>
    <w:pPr>
      <w:spacing w:before="40" w:after="40" w:line="0" w:lineRule="atLeast"/>
      <w:ind w:left="964" w:hanging="284"/>
    </w:pPr>
    <w:rPr>
      <w:rFonts w:eastAsia="標楷體"/>
      <w:sz w:val="28"/>
    </w:rPr>
  </w:style>
  <w:style w:type="paragraph" w:customStyle="1" w:styleId="a">
    <w:name w:val="a"/>
    <w:basedOn w:val="a1"/>
    <w:rsid w:val="000049C4"/>
    <w:pPr>
      <w:numPr>
        <w:ilvl w:val="2"/>
        <w:numId w:val="1"/>
      </w:numPr>
      <w:tabs>
        <w:tab w:val="clear" w:pos="1660"/>
      </w:tabs>
      <w:spacing w:before="40" w:after="40" w:line="0" w:lineRule="atLeast"/>
      <w:ind w:left="1361" w:hanging="284"/>
    </w:pPr>
    <w:rPr>
      <w:rFonts w:eastAsia="標楷體"/>
      <w:sz w:val="28"/>
    </w:rPr>
  </w:style>
  <w:style w:type="paragraph" w:customStyle="1" w:styleId="a8">
    <w:name w:val="(a)"/>
    <w:basedOn w:val="a1"/>
    <w:rsid w:val="000049C4"/>
    <w:pPr>
      <w:spacing w:before="40" w:after="40" w:line="0" w:lineRule="atLeast"/>
      <w:ind w:left="2030" w:hanging="783"/>
    </w:pPr>
    <w:rPr>
      <w:rFonts w:eastAsia="標楷體"/>
      <w:sz w:val="28"/>
    </w:rPr>
  </w:style>
  <w:style w:type="paragraph" w:styleId="a9">
    <w:name w:val="footer"/>
    <w:basedOn w:val="a1"/>
    <w:rsid w:val="000049C4"/>
    <w:pPr>
      <w:tabs>
        <w:tab w:val="center" w:pos="4153"/>
        <w:tab w:val="right" w:pos="8306"/>
      </w:tabs>
      <w:snapToGrid w:val="0"/>
    </w:pPr>
    <w:rPr>
      <w:sz w:val="20"/>
    </w:rPr>
  </w:style>
  <w:style w:type="character" w:styleId="aa">
    <w:name w:val="page number"/>
    <w:basedOn w:val="a2"/>
    <w:rsid w:val="000049C4"/>
  </w:style>
  <w:style w:type="paragraph" w:styleId="ab">
    <w:name w:val="header"/>
    <w:basedOn w:val="a1"/>
    <w:rsid w:val="000049C4"/>
    <w:pPr>
      <w:tabs>
        <w:tab w:val="center" w:pos="4153"/>
        <w:tab w:val="right" w:pos="8306"/>
      </w:tabs>
      <w:snapToGrid w:val="0"/>
    </w:pPr>
    <w:rPr>
      <w:sz w:val="20"/>
    </w:rPr>
  </w:style>
  <w:style w:type="paragraph" w:styleId="ac">
    <w:name w:val="Plain Text"/>
    <w:basedOn w:val="a1"/>
    <w:autoRedefine/>
    <w:rsid w:val="000049C4"/>
    <w:pPr>
      <w:spacing w:line="360" w:lineRule="exact"/>
      <w:ind w:leftChars="101" w:left="1363" w:hangingChars="393" w:hanging="1100"/>
      <w:jc w:val="both"/>
    </w:pPr>
    <w:rPr>
      <w:rFonts w:ascii="標楷體" w:eastAsia="標楷體" w:hAnsi="標楷體"/>
      <w:color w:val="000000"/>
      <w:spacing w:val="0"/>
      <w:sz w:val="28"/>
      <w:szCs w:val="28"/>
    </w:rPr>
  </w:style>
  <w:style w:type="paragraph" w:customStyle="1" w:styleId="30">
    <w:name w:val="3程序書內文"/>
    <w:basedOn w:val="a1"/>
    <w:rsid w:val="000049C4"/>
    <w:pPr>
      <w:spacing w:line="500" w:lineRule="exact"/>
      <w:ind w:left="120"/>
    </w:pPr>
    <w:rPr>
      <w:rFonts w:ascii="細明體" w:hAnsi="Arial Narrow"/>
      <w:spacing w:val="0"/>
    </w:rPr>
  </w:style>
  <w:style w:type="paragraph" w:styleId="ad">
    <w:name w:val="Balloon Text"/>
    <w:basedOn w:val="a1"/>
    <w:semiHidden/>
    <w:rsid w:val="000049C4"/>
    <w:rPr>
      <w:rFonts w:ascii="Arial" w:eastAsia="新細明體" w:hAnsi="Arial"/>
      <w:sz w:val="18"/>
      <w:szCs w:val="18"/>
    </w:rPr>
  </w:style>
  <w:style w:type="paragraph" w:customStyle="1" w:styleId="10x">
    <w:name w:val="10 x.內文"/>
    <w:basedOn w:val="30"/>
    <w:rsid w:val="008C4C14"/>
    <w:pPr>
      <w:ind w:left="720" w:hanging="360"/>
    </w:pPr>
  </w:style>
  <w:style w:type="paragraph" w:customStyle="1" w:styleId="11x">
    <w:name w:val="11 第二層之x.內文"/>
    <w:basedOn w:val="10x"/>
    <w:rsid w:val="008C4C14"/>
    <w:pPr>
      <w:ind w:left="1080"/>
    </w:pPr>
  </w:style>
  <w:style w:type="paragraph" w:customStyle="1" w:styleId="31">
    <w:name w:val="3項目標題內文"/>
    <w:basedOn w:val="a1"/>
    <w:rsid w:val="00F67617"/>
    <w:pPr>
      <w:spacing w:line="500" w:lineRule="exact"/>
      <w:ind w:left="426"/>
    </w:pPr>
    <w:rPr>
      <w:rFonts w:ascii="Arial Narrow" w:hAnsi="Arial Narrow"/>
      <w:spacing w:val="0"/>
    </w:rPr>
  </w:style>
  <w:style w:type="paragraph" w:customStyle="1" w:styleId="50">
    <w:name w:val="5第二層內文"/>
    <w:basedOn w:val="a1"/>
    <w:rsid w:val="00E85714"/>
    <w:pPr>
      <w:spacing w:line="500" w:lineRule="exact"/>
      <w:ind w:left="1600" w:hanging="720"/>
    </w:pPr>
    <w:rPr>
      <w:rFonts w:ascii="細明體"/>
      <w:spacing w:val="0"/>
    </w:rPr>
  </w:style>
  <w:style w:type="paragraph" w:customStyle="1" w:styleId="60">
    <w:name w:val="6第三層內文"/>
    <w:basedOn w:val="a1"/>
    <w:rsid w:val="0067389F"/>
    <w:pPr>
      <w:spacing w:line="500" w:lineRule="exact"/>
      <w:ind w:left="2040" w:hanging="880"/>
    </w:pPr>
    <w:rPr>
      <w:rFonts w:ascii="細明體"/>
      <w:spacing w:val="0"/>
    </w:rPr>
  </w:style>
  <w:style w:type="paragraph" w:customStyle="1" w:styleId="12">
    <w:name w:val="樣式1"/>
    <w:basedOn w:val="a1"/>
    <w:rsid w:val="00D115C3"/>
    <w:pPr>
      <w:jc w:val="center"/>
    </w:pPr>
    <w:rPr>
      <w:rFonts w:ascii="標楷體" w:eastAsia="標楷體" w:hAnsi="標楷體"/>
      <w:sz w:val="40"/>
      <w:szCs w:val="36"/>
    </w:rPr>
  </w:style>
  <w:style w:type="paragraph" w:customStyle="1" w:styleId="20">
    <w:name w:val="樣式2"/>
    <w:basedOn w:val="a1"/>
    <w:rsid w:val="00D115C3"/>
    <w:pPr>
      <w:spacing w:line="400" w:lineRule="exact"/>
      <w:jc w:val="center"/>
    </w:pPr>
    <w:rPr>
      <w:rFonts w:ascii="標楷體" w:eastAsia="標楷體" w:hAnsi="標楷體"/>
      <w:b/>
      <w:sz w:val="40"/>
      <w:szCs w:val="40"/>
    </w:rPr>
  </w:style>
  <w:style w:type="paragraph" w:customStyle="1" w:styleId="ae">
    <w:name w:val="壹節"/>
    <w:basedOn w:val="a1"/>
    <w:rsid w:val="00F538B9"/>
    <w:pPr>
      <w:jc w:val="center"/>
    </w:pPr>
    <w:rPr>
      <w:rFonts w:ascii="標楷體" w:eastAsia="標楷體" w:hAnsi="標楷體"/>
      <w:b/>
      <w:sz w:val="40"/>
      <w:szCs w:val="40"/>
    </w:rPr>
  </w:style>
  <w:style w:type="paragraph" w:customStyle="1" w:styleId="32">
    <w:name w:val="樣式3"/>
    <w:basedOn w:val="a1"/>
    <w:rsid w:val="00F538B9"/>
    <w:pPr>
      <w:spacing w:beforeLines="150" w:afterLines="150" w:line="400" w:lineRule="exact"/>
      <w:jc w:val="center"/>
    </w:pPr>
    <w:rPr>
      <w:rFonts w:ascii="標楷體" w:eastAsia="標楷體" w:hAnsi="標楷體"/>
      <w:b/>
      <w:sz w:val="40"/>
      <w:szCs w:val="40"/>
    </w:rPr>
  </w:style>
  <w:style w:type="paragraph" w:customStyle="1" w:styleId="40">
    <w:name w:val="樣式4"/>
    <w:basedOn w:val="a1"/>
    <w:rsid w:val="006B767F"/>
    <w:pPr>
      <w:spacing w:line="400" w:lineRule="exact"/>
      <w:jc w:val="center"/>
    </w:pPr>
    <w:rPr>
      <w:rFonts w:ascii="標楷體" w:eastAsia="標楷體" w:hAnsi="標楷體"/>
      <w:b/>
      <w:sz w:val="40"/>
      <w:szCs w:val="40"/>
    </w:rPr>
  </w:style>
  <w:style w:type="paragraph" w:customStyle="1" w:styleId="51">
    <w:name w:val="樣式5"/>
    <w:basedOn w:val="1-1"/>
    <w:rsid w:val="006B767F"/>
    <w:pPr>
      <w:spacing w:line="400" w:lineRule="exact"/>
    </w:pPr>
    <w:rPr>
      <w:rFonts w:ascii="標楷體"/>
      <w:b w:val="0"/>
      <w:color w:val="800000"/>
      <w:sz w:val="36"/>
    </w:rPr>
  </w:style>
  <w:style w:type="paragraph" w:customStyle="1" w:styleId="61">
    <w:name w:val="樣式6"/>
    <w:basedOn w:val="1-1"/>
    <w:rsid w:val="00441D24"/>
    <w:pPr>
      <w:spacing w:line="400" w:lineRule="exact"/>
    </w:pPr>
    <w:rPr>
      <w:rFonts w:ascii="標楷體"/>
      <w:b w:val="0"/>
      <w:color w:val="800000"/>
    </w:rPr>
  </w:style>
  <w:style w:type="paragraph" w:customStyle="1" w:styleId="70">
    <w:name w:val="樣式7"/>
    <w:basedOn w:val="1-1"/>
    <w:rsid w:val="00441D24"/>
    <w:pPr>
      <w:spacing w:line="400" w:lineRule="exact"/>
    </w:pPr>
    <w:rPr>
      <w:rFonts w:ascii="標楷體"/>
      <w:b w:val="0"/>
      <w:color w:val="800000"/>
      <w:sz w:val="36"/>
    </w:rPr>
  </w:style>
  <w:style w:type="paragraph" w:customStyle="1" w:styleId="80">
    <w:name w:val="樣式8"/>
    <w:basedOn w:val="1-1"/>
    <w:rsid w:val="00441D24"/>
    <w:rPr>
      <w:rFonts w:ascii="標楷體"/>
      <w:b w:val="0"/>
      <w:color w:val="800000"/>
      <w:sz w:val="40"/>
    </w:rPr>
  </w:style>
  <w:style w:type="paragraph" w:customStyle="1" w:styleId="af">
    <w:name w:val="壹節 + 標楷體 粗體 深紅"/>
    <w:basedOn w:val="1-1"/>
    <w:link w:val="af0"/>
    <w:rsid w:val="00314644"/>
    <w:rPr>
      <w:rFonts w:ascii="標楷體" w:hAnsi="標楷體"/>
      <w:bCs/>
      <w:color w:val="800000"/>
    </w:rPr>
  </w:style>
  <w:style w:type="character" w:customStyle="1" w:styleId="a7">
    <w:name w:val="壹 字元"/>
    <w:link w:val="a0"/>
    <w:rsid w:val="00314644"/>
    <w:rPr>
      <w:rFonts w:eastAsia="標楷體"/>
      <w:b/>
      <w:spacing w:val="10"/>
      <w:sz w:val="36"/>
      <w:lang w:val="en-US" w:eastAsia="zh-TW" w:bidi="ar-SA"/>
    </w:rPr>
  </w:style>
  <w:style w:type="character" w:customStyle="1" w:styleId="1-10">
    <w:name w:val="1-1 字元"/>
    <w:link w:val="1-1"/>
    <w:rsid w:val="00314644"/>
    <w:rPr>
      <w:rFonts w:eastAsia="標楷體"/>
      <w:b/>
      <w:spacing w:val="10"/>
      <w:sz w:val="32"/>
      <w:lang w:val="en-US" w:eastAsia="zh-TW" w:bidi="ar-SA"/>
    </w:rPr>
  </w:style>
  <w:style w:type="character" w:customStyle="1" w:styleId="af0">
    <w:name w:val="壹節 + 標楷體 粗體 深紅 字元"/>
    <w:link w:val="af"/>
    <w:rsid w:val="00314644"/>
    <w:rPr>
      <w:rFonts w:ascii="標楷體" w:eastAsia="標楷體" w:hAnsi="標楷體"/>
      <w:b/>
      <w:bCs/>
      <w:color w:val="800000"/>
      <w:spacing w:val="10"/>
      <w:sz w:val="32"/>
      <w:lang w:val="en-US" w:eastAsia="zh-TW" w:bidi="ar-SA"/>
    </w:rPr>
  </w:style>
  <w:style w:type="paragraph" w:customStyle="1" w:styleId="9">
    <w:name w:val="樣式9"/>
    <w:basedOn w:val="af"/>
    <w:rsid w:val="00A96AAA"/>
    <w:pPr>
      <w:spacing w:line="400" w:lineRule="exact"/>
    </w:pPr>
  </w:style>
  <w:style w:type="paragraph" w:customStyle="1" w:styleId="100">
    <w:name w:val="樣式10"/>
    <w:basedOn w:val="a1"/>
    <w:rsid w:val="002761FC"/>
    <w:pPr>
      <w:spacing w:line="400" w:lineRule="exact"/>
      <w:jc w:val="center"/>
    </w:pPr>
    <w:rPr>
      <w:rFonts w:ascii="標楷體" w:eastAsia="標楷體" w:hAnsi="標楷體"/>
      <w:b/>
      <w:sz w:val="40"/>
      <w:szCs w:val="40"/>
    </w:rPr>
  </w:style>
  <w:style w:type="paragraph" w:customStyle="1" w:styleId="110">
    <w:name w:val="樣式11"/>
    <w:basedOn w:val="af"/>
    <w:link w:val="111"/>
    <w:rsid w:val="003F4B33"/>
    <w:pPr>
      <w:spacing w:line="360" w:lineRule="exact"/>
    </w:pPr>
    <w:rPr>
      <w:b w:val="0"/>
      <w:sz w:val="36"/>
    </w:rPr>
  </w:style>
  <w:style w:type="paragraph" w:customStyle="1" w:styleId="120">
    <w:name w:val="樣式12"/>
    <w:basedOn w:val="11"/>
    <w:rsid w:val="00233998"/>
    <w:pPr>
      <w:tabs>
        <w:tab w:val="num" w:pos="1160"/>
      </w:tabs>
      <w:spacing w:line="400" w:lineRule="exact"/>
      <w:ind w:left="1162" w:hanging="482"/>
    </w:pPr>
    <w:rPr>
      <w:rFonts w:ascii="標楷體"/>
    </w:rPr>
  </w:style>
  <w:style w:type="paragraph" w:customStyle="1" w:styleId="13">
    <w:name w:val="樣式13"/>
    <w:basedOn w:val="110"/>
    <w:autoRedefine/>
    <w:rsid w:val="00233998"/>
  </w:style>
  <w:style w:type="paragraph" w:customStyle="1" w:styleId="14">
    <w:name w:val="樣式14"/>
    <w:basedOn w:val="110"/>
    <w:autoRedefine/>
    <w:rsid w:val="00233998"/>
    <w:pPr>
      <w:spacing w:line="400" w:lineRule="exact"/>
    </w:pPr>
    <w:rPr>
      <w:b/>
    </w:rPr>
  </w:style>
  <w:style w:type="paragraph" w:customStyle="1" w:styleId="15">
    <w:name w:val="樣式15"/>
    <w:basedOn w:val="110"/>
    <w:rsid w:val="00233998"/>
    <w:rPr>
      <w:b/>
    </w:rPr>
  </w:style>
  <w:style w:type="paragraph" w:customStyle="1" w:styleId="16">
    <w:name w:val="樣式16"/>
    <w:basedOn w:val="110"/>
    <w:rsid w:val="00233998"/>
  </w:style>
  <w:style w:type="paragraph" w:customStyle="1" w:styleId="17">
    <w:name w:val="樣式17"/>
    <w:basedOn w:val="110"/>
    <w:autoRedefine/>
    <w:rsid w:val="00233998"/>
    <w:rPr>
      <w:b/>
    </w:rPr>
  </w:style>
  <w:style w:type="paragraph" w:customStyle="1" w:styleId="18">
    <w:name w:val="樣式18"/>
    <w:basedOn w:val="110"/>
    <w:rsid w:val="00233998"/>
    <w:rPr>
      <w:b/>
    </w:rPr>
  </w:style>
  <w:style w:type="paragraph" w:customStyle="1" w:styleId="19">
    <w:name w:val="樣式19"/>
    <w:basedOn w:val="10"/>
    <w:rsid w:val="00CB7B4A"/>
    <w:pPr>
      <w:spacing w:line="400" w:lineRule="exact"/>
      <w:ind w:left="1037" w:hanging="544"/>
    </w:pPr>
    <w:rPr>
      <w:rFonts w:ascii="標楷體"/>
      <w:b/>
      <w:sz w:val="32"/>
    </w:rPr>
  </w:style>
  <w:style w:type="paragraph" w:customStyle="1" w:styleId="200">
    <w:name w:val="樣式20"/>
    <w:basedOn w:val="19"/>
    <w:rsid w:val="00CB7B4A"/>
    <w:rPr>
      <w:b w:val="0"/>
    </w:rPr>
  </w:style>
  <w:style w:type="paragraph" w:customStyle="1" w:styleId="21">
    <w:name w:val="樣式21"/>
    <w:basedOn w:val="19"/>
    <w:rsid w:val="00CB7B4A"/>
    <w:rPr>
      <w:b w:val="0"/>
    </w:rPr>
  </w:style>
  <w:style w:type="paragraph" w:customStyle="1" w:styleId="22">
    <w:name w:val="樣式22"/>
    <w:basedOn w:val="19"/>
    <w:rsid w:val="00CB7B4A"/>
  </w:style>
  <w:style w:type="paragraph" w:customStyle="1" w:styleId="23">
    <w:name w:val="樣式23"/>
    <w:basedOn w:val="19"/>
    <w:rsid w:val="00CB7B4A"/>
    <w:rPr>
      <w:b w:val="0"/>
    </w:rPr>
  </w:style>
  <w:style w:type="paragraph" w:customStyle="1" w:styleId="24">
    <w:name w:val="樣式24"/>
    <w:basedOn w:val="19"/>
    <w:rsid w:val="003A5014"/>
    <w:rPr>
      <w:b w:val="0"/>
    </w:rPr>
  </w:style>
  <w:style w:type="paragraph" w:customStyle="1" w:styleId="25">
    <w:name w:val="樣式25"/>
    <w:basedOn w:val="110"/>
    <w:rsid w:val="003A5014"/>
    <w:pPr>
      <w:spacing w:line="400" w:lineRule="exact"/>
    </w:pPr>
  </w:style>
  <w:style w:type="paragraph" w:customStyle="1" w:styleId="26">
    <w:name w:val="樣式26"/>
    <w:basedOn w:val="110"/>
    <w:autoRedefine/>
    <w:rsid w:val="007B62D4"/>
    <w:pPr>
      <w:spacing w:line="400" w:lineRule="exact"/>
    </w:pPr>
  </w:style>
  <w:style w:type="paragraph" w:customStyle="1" w:styleId="27">
    <w:name w:val="樣式27"/>
    <w:basedOn w:val="110"/>
    <w:rsid w:val="007B62D4"/>
    <w:pPr>
      <w:spacing w:line="400" w:lineRule="exact"/>
    </w:pPr>
  </w:style>
  <w:style w:type="paragraph" w:customStyle="1" w:styleId="28">
    <w:name w:val="樣式28"/>
    <w:basedOn w:val="110"/>
    <w:rsid w:val="007B62D4"/>
    <w:pPr>
      <w:spacing w:line="400" w:lineRule="exact"/>
    </w:pPr>
  </w:style>
  <w:style w:type="paragraph" w:customStyle="1" w:styleId="29">
    <w:name w:val="樣式29"/>
    <w:basedOn w:val="110"/>
    <w:rsid w:val="000A5710"/>
  </w:style>
  <w:style w:type="paragraph" w:customStyle="1" w:styleId="300">
    <w:name w:val="樣式30"/>
    <w:basedOn w:val="110"/>
    <w:rsid w:val="00294B01"/>
    <w:pPr>
      <w:spacing w:after="120" w:line="400" w:lineRule="exact"/>
    </w:pPr>
    <w:rPr>
      <w:bCs w:val="0"/>
    </w:rPr>
  </w:style>
  <w:style w:type="character" w:customStyle="1" w:styleId="111">
    <w:name w:val="樣式11 字元"/>
    <w:link w:val="110"/>
    <w:rsid w:val="00294B01"/>
    <w:rPr>
      <w:rFonts w:ascii="標楷體" w:eastAsia="標楷體" w:hAnsi="標楷體"/>
      <w:b/>
      <w:bCs/>
      <w:color w:val="800000"/>
      <w:spacing w:val="10"/>
      <w:sz w:val="36"/>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414">
      <w:bodyDiv w:val="1"/>
      <w:marLeft w:val="0"/>
      <w:marRight w:val="0"/>
      <w:marTop w:val="0"/>
      <w:marBottom w:val="0"/>
      <w:divBdr>
        <w:top w:val="none" w:sz="0" w:space="0" w:color="auto"/>
        <w:left w:val="none" w:sz="0" w:space="0" w:color="auto"/>
        <w:bottom w:val="none" w:sz="0" w:space="0" w:color="auto"/>
        <w:right w:val="none" w:sz="0" w:space="0" w:color="auto"/>
      </w:divBdr>
      <w:divsChild>
        <w:div w:id="649477651">
          <w:marLeft w:val="0"/>
          <w:marRight w:val="0"/>
          <w:marTop w:val="0"/>
          <w:marBottom w:val="0"/>
          <w:divBdr>
            <w:top w:val="none" w:sz="0" w:space="0" w:color="auto"/>
            <w:left w:val="none" w:sz="0" w:space="0" w:color="auto"/>
            <w:bottom w:val="none" w:sz="0" w:space="0" w:color="auto"/>
            <w:right w:val="none" w:sz="0" w:space="0" w:color="auto"/>
          </w:divBdr>
        </w:div>
      </w:divsChild>
    </w:div>
    <w:div w:id="190846122">
      <w:bodyDiv w:val="1"/>
      <w:marLeft w:val="0"/>
      <w:marRight w:val="0"/>
      <w:marTop w:val="0"/>
      <w:marBottom w:val="0"/>
      <w:divBdr>
        <w:top w:val="none" w:sz="0" w:space="0" w:color="auto"/>
        <w:left w:val="none" w:sz="0" w:space="0" w:color="auto"/>
        <w:bottom w:val="none" w:sz="0" w:space="0" w:color="auto"/>
        <w:right w:val="none" w:sz="0" w:space="0" w:color="auto"/>
      </w:divBdr>
      <w:divsChild>
        <w:div w:id="1401252381">
          <w:marLeft w:val="0"/>
          <w:marRight w:val="0"/>
          <w:marTop w:val="0"/>
          <w:marBottom w:val="0"/>
          <w:divBdr>
            <w:top w:val="none" w:sz="0" w:space="0" w:color="auto"/>
            <w:left w:val="none" w:sz="0" w:space="0" w:color="auto"/>
            <w:bottom w:val="none" w:sz="0" w:space="0" w:color="auto"/>
            <w:right w:val="none" w:sz="0" w:space="0" w:color="auto"/>
          </w:divBdr>
          <w:divsChild>
            <w:div w:id="11478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756">
      <w:bodyDiv w:val="1"/>
      <w:marLeft w:val="0"/>
      <w:marRight w:val="0"/>
      <w:marTop w:val="0"/>
      <w:marBottom w:val="0"/>
      <w:divBdr>
        <w:top w:val="none" w:sz="0" w:space="0" w:color="auto"/>
        <w:left w:val="none" w:sz="0" w:space="0" w:color="auto"/>
        <w:bottom w:val="none" w:sz="0" w:space="0" w:color="auto"/>
        <w:right w:val="none" w:sz="0" w:space="0" w:color="auto"/>
      </w:divBdr>
      <w:divsChild>
        <w:div w:id="47383686">
          <w:marLeft w:val="0"/>
          <w:marRight w:val="0"/>
          <w:marTop w:val="0"/>
          <w:marBottom w:val="0"/>
          <w:divBdr>
            <w:top w:val="none" w:sz="0" w:space="0" w:color="auto"/>
            <w:left w:val="none" w:sz="0" w:space="0" w:color="auto"/>
            <w:bottom w:val="none" w:sz="0" w:space="0" w:color="auto"/>
            <w:right w:val="none" w:sz="0" w:space="0" w:color="auto"/>
          </w:divBdr>
          <w:divsChild>
            <w:div w:id="15140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1823">
      <w:bodyDiv w:val="1"/>
      <w:marLeft w:val="0"/>
      <w:marRight w:val="0"/>
      <w:marTop w:val="0"/>
      <w:marBottom w:val="0"/>
      <w:divBdr>
        <w:top w:val="none" w:sz="0" w:space="0" w:color="auto"/>
        <w:left w:val="none" w:sz="0" w:space="0" w:color="auto"/>
        <w:bottom w:val="none" w:sz="0" w:space="0" w:color="auto"/>
        <w:right w:val="none" w:sz="0" w:space="0" w:color="auto"/>
      </w:divBdr>
    </w:div>
    <w:div w:id="474838645">
      <w:bodyDiv w:val="1"/>
      <w:marLeft w:val="0"/>
      <w:marRight w:val="0"/>
      <w:marTop w:val="0"/>
      <w:marBottom w:val="0"/>
      <w:divBdr>
        <w:top w:val="none" w:sz="0" w:space="0" w:color="auto"/>
        <w:left w:val="none" w:sz="0" w:space="0" w:color="auto"/>
        <w:bottom w:val="none" w:sz="0" w:space="0" w:color="auto"/>
        <w:right w:val="none" w:sz="0" w:space="0" w:color="auto"/>
      </w:divBdr>
      <w:divsChild>
        <w:div w:id="837381508">
          <w:marLeft w:val="0"/>
          <w:marRight w:val="0"/>
          <w:marTop w:val="0"/>
          <w:marBottom w:val="0"/>
          <w:divBdr>
            <w:top w:val="none" w:sz="0" w:space="0" w:color="auto"/>
            <w:left w:val="none" w:sz="0" w:space="0" w:color="auto"/>
            <w:bottom w:val="none" w:sz="0" w:space="0" w:color="auto"/>
            <w:right w:val="none" w:sz="0" w:space="0" w:color="auto"/>
          </w:divBdr>
          <w:divsChild>
            <w:div w:id="208346995">
              <w:marLeft w:val="0"/>
              <w:marRight w:val="0"/>
              <w:marTop w:val="0"/>
              <w:marBottom w:val="0"/>
              <w:divBdr>
                <w:top w:val="none" w:sz="0" w:space="0" w:color="auto"/>
                <w:left w:val="none" w:sz="0" w:space="0" w:color="auto"/>
                <w:bottom w:val="none" w:sz="0" w:space="0" w:color="auto"/>
                <w:right w:val="none" w:sz="0" w:space="0" w:color="auto"/>
              </w:divBdr>
            </w:div>
            <w:div w:id="358821366">
              <w:marLeft w:val="0"/>
              <w:marRight w:val="0"/>
              <w:marTop w:val="0"/>
              <w:marBottom w:val="0"/>
              <w:divBdr>
                <w:top w:val="none" w:sz="0" w:space="0" w:color="auto"/>
                <w:left w:val="none" w:sz="0" w:space="0" w:color="auto"/>
                <w:bottom w:val="none" w:sz="0" w:space="0" w:color="auto"/>
                <w:right w:val="none" w:sz="0" w:space="0" w:color="auto"/>
              </w:divBdr>
            </w:div>
            <w:div w:id="958924182">
              <w:marLeft w:val="0"/>
              <w:marRight w:val="0"/>
              <w:marTop w:val="0"/>
              <w:marBottom w:val="0"/>
              <w:divBdr>
                <w:top w:val="none" w:sz="0" w:space="0" w:color="auto"/>
                <w:left w:val="none" w:sz="0" w:space="0" w:color="auto"/>
                <w:bottom w:val="none" w:sz="0" w:space="0" w:color="auto"/>
                <w:right w:val="none" w:sz="0" w:space="0" w:color="auto"/>
              </w:divBdr>
            </w:div>
            <w:div w:id="1177691676">
              <w:marLeft w:val="0"/>
              <w:marRight w:val="0"/>
              <w:marTop w:val="0"/>
              <w:marBottom w:val="0"/>
              <w:divBdr>
                <w:top w:val="none" w:sz="0" w:space="0" w:color="auto"/>
                <w:left w:val="none" w:sz="0" w:space="0" w:color="auto"/>
                <w:bottom w:val="none" w:sz="0" w:space="0" w:color="auto"/>
                <w:right w:val="none" w:sz="0" w:space="0" w:color="auto"/>
              </w:divBdr>
            </w:div>
            <w:div w:id="1347172803">
              <w:marLeft w:val="0"/>
              <w:marRight w:val="0"/>
              <w:marTop w:val="0"/>
              <w:marBottom w:val="0"/>
              <w:divBdr>
                <w:top w:val="none" w:sz="0" w:space="0" w:color="auto"/>
                <w:left w:val="none" w:sz="0" w:space="0" w:color="auto"/>
                <w:bottom w:val="none" w:sz="0" w:space="0" w:color="auto"/>
                <w:right w:val="none" w:sz="0" w:space="0" w:color="auto"/>
              </w:divBdr>
            </w:div>
            <w:div w:id="20953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9994">
      <w:bodyDiv w:val="1"/>
      <w:marLeft w:val="0"/>
      <w:marRight w:val="0"/>
      <w:marTop w:val="0"/>
      <w:marBottom w:val="0"/>
      <w:divBdr>
        <w:top w:val="none" w:sz="0" w:space="0" w:color="auto"/>
        <w:left w:val="none" w:sz="0" w:space="0" w:color="auto"/>
        <w:bottom w:val="none" w:sz="0" w:space="0" w:color="auto"/>
        <w:right w:val="none" w:sz="0" w:space="0" w:color="auto"/>
      </w:divBdr>
      <w:divsChild>
        <w:div w:id="1892034547">
          <w:marLeft w:val="0"/>
          <w:marRight w:val="0"/>
          <w:marTop w:val="0"/>
          <w:marBottom w:val="0"/>
          <w:divBdr>
            <w:top w:val="none" w:sz="0" w:space="0" w:color="auto"/>
            <w:left w:val="none" w:sz="0" w:space="0" w:color="auto"/>
            <w:bottom w:val="none" w:sz="0" w:space="0" w:color="auto"/>
            <w:right w:val="none" w:sz="0" w:space="0" w:color="auto"/>
          </w:divBdr>
          <w:divsChild>
            <w:div w:id="356464204">
              <w:marLeft w:val="0"/>
              <w:marRight w:val="0"/>
              <w:marTop w:val="0"/>
              <w:marBottom w:val="0"/>
              <w:divBdr>
                <w:top w:val="none" w:sz="0" w:space="0" w:color="auto"/>
                <w:left w:val="none" w:sz="0" w:space="0" w:color="auto"/>
                <w:bottom w:val="none" w:sz="0" w:space="0" w:color="auto"/>
                <w:right w:val="none" w:sz="0" w:space="0" w:color="auto"/>
              </w:divBdr>
            </w:div>
            <w:div w:id="538474447">
              <w:marLeft w:val="0"/>
              <w:marRight w:val="0"/>
              <w:marTop w:val="0"/>
              <w:marBottom w:val="0"/>
              <w:divBdr>
                <w:top w:val="none" w:sz="0" w:space="0" w:color="auto"/>
                <w:left w:val="none" w:sz="0" w:space="0" w:color="auto"/>
                <w:bottom w:val="none" w:sz="0" w:space="0" w:color="auto"/>
                <w:right w:val="none" w:sz="0" w:space="0" w:color="auto"/>
              </w:divBdr>
            </w:div>
            <w:div w:id="691105151">
              <w:marLeft w:val="0"/>
              <w:marRight w:val="0"/>
              <w:marTop w:val="0"/>
              <w:marBottom w:val="0"/>
              <w:divBdr>
                <w:top w:val="none" w:sz="0" w:space="0" w:color="auto"/>
                <w:left w:val="none" w:sz="0" w:space="0" w:color="auto"/>
                <w:bottom w:val="none" w:sz="0" w:space="0" w:color="auto"/>
                <w:right w:val="none" w:sz="0" w:space="0" w:color="auto"/>
              </w:divBdr>
            </w:div>
            <w:div w:id="778719947">
              <w:marLeft w:val="0"/>
              <w:marRight w:val="0"/>
              <w:marTop w:val="0"/>
              <w:marBottom w:val="0"/>
              <w:divBdr>
                <w:top w:val="none" w:sz="0" w:space="0" w:color="auto"/>
                <w:left w:val="none" w:sz="0" w:space="0" w:color="auto"/>
                <w:bottom w:val="none" w:sz="0" w:space="0" w:color="auto"/>
                <w:right w:val="none" w:sz="0" w:space="0" w:color="auto"/>
              </w:divBdr>
            </w:div>
            <w:div w:id="1184172414">
              <w:marLeft w:val="0"/>
              <w:marRight w:val="0"/>
              <w:marTop w:val="0"/>
              <w:marBottom w:val="0"/>
              <w:divBdr>
                <w:top w:val="none" w:sz="0" w:space="0" w:color="auto"/>
                <w:left w:val="none" w:sz="0" w:space="0" w:color="auto"/>
                <w:bottom w:val="none" w:sz="0" w:space="0" w:color="auto"/>
                <w:right w:val="none" w:sz="0" w:space="0" w:color="auto"/>
              </w:divBdr>
            </w:div>
            <w:div w:id="1354769130">
              <w:marLeft w:val="0"/>
              <w:marRight w:val="0"/>
              <w:marTop w:val="0"/>
              <w:marBottom w:val="0"/>
              <w:divBdr>
                <w:top w:val="none" w:sz="0" w:space="0" w:color="auto"/>
                <w:left w:val="none" w:sz="0" w:space="0" w:color="auto"/>
                <w:bottom w:val="none" w:sz="0" w:space="0" w:color="auto"/>
                <w:right w:val="none" w:sz="0" w:space="0" w:color="auto"/>
              </w:divBdr>
            </w:div>
            <w:div w:id="15861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649">
      <w:bodyDiv w:val="1"/>
      <w:marLeft w:val="0"/>
      <w:marRight w:val="0"/>
      <w:marTop w:val="0"/>
      <w:marBottom w:val="0"/>
      <w:divBdr>
        <w:top w:val="none" w:sz="0" w:space="0" w:color="auto"/>
        <w:left w:val="none" w:sz="0" w:space="0" w:color="auto"/>
        <w:bottom w:val="none" w:sz="0" w:space="0" w:color="auto"/>
        <w:right w:val="none" w:sz="0" w:space="0" w:color="auto"/>
      </w:divBdr>
    </w:div>
    <w:div w:id="758603839">
      <w:bodyDiv w:val="1"/>
      <w:marLeft w:val="0"/>
      <w:marRight w:val="0"/>
      <w:marTop w:val="0"/>
      <w:marBottom w:val="0"/>
      <w:divBdr>
        <w:top w:val="none" w:sz="0" w:space="0" w:color="auto"/>
        <w:left w:val="none" w:sz="0" w:space="0" w:color="auto"/>
        <w:bottom w:val="none" w:sz="0" w:space="0" w:color="auto"/>
        <w:right w:val="none" w:sz="0" w:space="0" w:color="auto"/>
      </w:divBdr>
    </w:div>
    <w:div w:id="1277979252">
      <w:bodyDiv w:val="1"/>
      <w:marLeft w:val="0"/>
      <w:marRight w:val="0"/>
      <w:marTop w:val="0"/>
      <w:marBottom w:val="0"/>
      <w:divBdr>
        <w:top w:val="none" w:sz="0" w:space="0" w:color="auto"/>
        <w:left w:val="none" w:sz="0" w:space="0" w:color="auto"/>
        <w:bottom w:val="none" w:sz="0" w:space="0" w:color="auto"/>
        <w:right w:val="none" w:sz="0" w:space="0" w:color="auto"/>
      </w:divBdr>
      <w:divsChild>
        <w:div w:id="1742436282">
          <w:marLeft w:val="0"/>
          <w:marRight w:val="0"/>
          <w:marTop w:val="0"/>
          <w:marBottom w:val="0"/>
          <w:divBdr>
            <w:top w:val="none" w:sz="0" w:space="0" w:color="auto"/>
            <w:left w:val="none" w:sz="0" w:space="0" w:color="auto"/>
            <w:bottom w:val="none" w:sz="0" w:space="0" w:color="auto"/>
            <w:right w:val="none" w:sz="0" w:space="0" w:color="auto"/>
          </w:divBdr>
          <w:divsChild>
            <w:div w:id="264309123">
              <w:marLeft w:val="0"/>
              <w:marRight w:val="0"/>
              <w:marTop w:val="0"/>
              <w:marBottom w:val="0"/>
              <w:divBdr>
                <w:top w:val="none" w:sz="0" w:space="0" w:color="auto"/>
                <w:left w:val="none" w:sz="0" w:space="0" w:color="auto"/>
                <w:bottom w:val="none" w:sz="0" w:space="0" w:color="auto"/>
                <w:right w:val="none" w:sz="0" w:space="0" w:color="auto"/>
              </w:divBdr>
            </w:div>
            <w:div w:id="613707781">
              <w:marLeft w:val="0"/>
              <w:marRight w:val="0"/>
              <w:marTop w:val="0"/>
              <w:marBottom w:val="0"/>
              <w:divBdr>
                <w:top w:val="none" w:sz="0" w:space="0" w:color="auto"/>
                <w:left w:val="none" w:sz="0" w:space="0" w:color="auto"/>
                <w:bottom w:val="none" w:sz="0" w:space="0" w:color="auto"/>
                <w:right w:val="none" w:sz="0" w:space="0" w:color="auto"/>
              </w:divBdr>
            </w:div>
            <w:div w:id="1018316813">
              <w:marLeft w:val="0"/>
              <w:marRight w:val="0"/>
              <w:marTop w:val="0"/>
              <w:marBottom w:val="0"/>
              <w:divBdr>
                <w:top w:val="none" w:sz="0" w:space="0" w:color="auto"/>
                <w:left w:val="none" w:sz="0" w:space="0" w:color="auto"/>
                <w:bottom w:val="none" w:sz="0" w:space="0" w:color="auto"/>
                <w:right w:val="none" w:sz="0" w:space="0" w:color="auto"/>
              </w:divBdr>
            </w:div>
            <w:div w:id="1027829902">
              <w:marLeft w:val="0"/>
              <w:marRight w:val="0"/>
              <w:marTop w:val="0"/>
              <w:marBottom w:val="0"/>
              <w:divBdr>
                <w:top w:val="none" w:sz="0" w:space="0" w:color="auto"/>
                <w:left w:val="none" w:sz="0" w:space="0" w:color="auto"/>
                <w:bottom w:val="none" w:sz="0" w:space="0" w:color="auto"/>
                <w:right w:val="none" w:sz="0" w:space="0" w:color="auto"/>
              </w:divBdr>
            </w:div>
            <w:div w:id="1823964694">
              <w:marLeft w:val="0"/>
              <w:marRight w:val="0"/>
              <w:marTop w:val="0"/>
              <w:marBottom w:val="0"/>
              <w:divBdr>
                <w:top w:val="none" w:sz="0" w:space="0" w:color="auto"/>
                <w:left w:val="none" w:sz="0" w:space="0" w:color="auto"/>
                <w:bottom w:val="none" w:sz="0" w:space="0" w:color="auto"/>
                <w:right w:val="none" w:sz="0" w:space="0" w:color="auto"/>
              </w:divBdr>
            </w:div>
            <w:div w:id="19584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619">
      <w:bodyDiv w:val="1"/>
      <w:marLeft w:val="0"/>
      <w:marRight w:val="0"/>
      <w:marTop w:val="0"/>
      <w:marBottom w:val="0"/>
      <w:divBdr>
        <w:top w:val="none" w:sz="0" w:space="0" w:color="auto"/>
        <w:left w:val="none" w:sz="0" w:space="0" w:color="auto"/>
        <w:bottom w:val="none" w:sz="0" w:space="0" w:color="auto"/>
        <w:right w:val="none" w:sz="0" w:space="0" w:color="auto"/>
      </w:divBdr>
      <w:divsChild>
        <w:div w:id="1330403032">
          <w:marLeft w:val="0"/>
          <w:marRight w:val="0"/>
          <w:marTop w:val="0"/>
          <w:marBottom w:val="0"/>
          <w:divBdr>
            <w:top w:val="none" w:sz="0" w:space="0" w:color="auto"/>
            <w:left w:val="none" w:sz="0" w:space="0" w:color="auto"/>
            <w:bottom w:val="none" w:sz="0" w:space="0" w:color="auto"/>
            <w:right w:val="none" w:sz="0" w:space="0" w:color="auto"/>
          </w:divBdr>
          <w:divsChild>
            <w:div w:id="241261664">
              <w:marLeft w:val="0"/>
              <w:marRight w:val="0"/>
              <w:marTop w:val="0"/>
              <w:marBottom w:val="0"/>
              <w:divBdr>
                <w:top w:val="none" w:sz="0" w:space="0" w:color="auto"/>
                <w:left w:val="none" w:sz="0" w:space="0" w:color="auto"/>
                <w:bottom w:val="none" w:sz="0" w:space="0" w:color="auto"/>
                <w:right w:val="none" w:sz="0" w:space="0" w:color="auto"/>
              </w:divBdr>
            </w:div>
            <w:div w:id="18264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4862">
      <w:bodyDiv w:val="1"/>
      <w:marLeft w:val="0"/>
      <w:marRight w:val="0"/>
      <w:marTop w:val="0"/>
      <w:marBottom w:val="0"/>
      <w:divBdr>
        <w:top w:val="none" w:sz="0" w:space="0" w:color="auto"/>
        <w:left w:val="none" w:sz="0" w:space="0" w:color="auto"/>
        <w:bottom w:val="none" w:sz="0" w:space="0" w:color="auto"/>
        <w:right w:val="none" w:sz="0" w:space="0" w:color="auto"/>
      </w:divBdr>
    </w:div>
    <w:div w:id="1337882388">
      <w:bodyDiv w:val="1"/>
      <w:marLeft w:val="0"/>
      <w:marRight w:val="0"/>
      <w:marTop w:val="0"/>
      <w:marBottom w:val="0"/>
      <w:divBdr>
        <w:top w:val="none" w:sz="0" w:space="0" w:color="auto"/>
        <w:left w:val="none" w:sz="0" w:space="0" w:color="auto"/>
        <w:bottom w:val="none" w:sz="0" w:space="0" w:color="auto"/>
        <w:right w:val="none" w:sz="0" w:space="0" w:color="auto"/>
      </w:divBdr>
    </w:div>
    <w:div w:id="1368333862">
      <w:bodyDiv w:val="1"/>
      <w:marLeft w:val="0"/>
      <w:marRight w:val="0"/>
      <w:marTop w:val="0"/>
      <w:marBottom w:val="0"/>
      <w:divBdr>
        <w:top w:val="none" w:sz="0" w:space="0" w:color="auto"/>
        <w:left w:val="none" w:sz="0" w:space="0" w:color="auto"/>
        <w:bottom w:val="none" w:sz="0" w:space="0" w:color="auto"/>
        <w:right w:val="none" w:sz="0" w:space="0" w:color="auto"/>
      </w:divBdr>
      <w:divsChild>
        <w:div w:id="162745164">
          <w:marLeft w:val="0"/>
          <w:marRight w:val="0"/>
          <w:marTop w:val="0"/>
          <w:marBottom w:val="0"/>
          <w:divBdr>
            <w:top w:val="none" w:sz="0" w:space="0" w:color="auto"/>
            <w:left w:val="none" w:sz="0" w:space="0" w:color="auto"/>
            <w:bottom w:val="none" w:sz="0" w:space="0" w:color="auto"/>
            <w:right w:val="none" w:sz="0" w:space="0" w:color="auto"/>
          </w:divBdr>
          <w:divsChild>
            <w:div w:id="947005690">
              <w:marLeft w:val="0"/>
              <w:marRight w:val="0"/>
              <w:marTop w:val="0"/>
              <w:marBottom w:val="0"/>
              <w:divBdr>
                <w:top w:val="none" w:sz="0" w:space="0" w:color="auto"/>
                <w:left w:val="none" w:sz="0" w:space="0" w:color="auto"/>
                <w:bottom w:val="none" w:sz="0" w:space="0" w:color="auto"/>
                <w:right w:val="none" w:sz="0" w:space="0" w:color="auto"/>
              </w:divBdr>
            </w:div>
            <w:div w:id="999769945">
              <w:marLeft w:val="0"/>
              <w:marRight w:val="0"/>
              <w:marTop w:val="0"/>
              <w:marBottom w:val="0"/>
              <w:divBdr>
                <w:top w:val="none" w:sz="0" w:space="0" w:color="auto"/>
                <w:left w:val="none" w:sz="0" w:space="0" w:color="auto"/>
                <w:bottom w:val="none" w:sz="0" w:space="0" w:color="auto"/>
                <w:right w:val="none" w:sz="0" w:space="0" w:color="auto"/>
              </w:divBdr>
            </w:div>
            <w:div w:id="1319386122">
              <w:marLeft w:val="0"/>
              <w:marRight w:val="0"/>
              <w:marTop w:val="0"/>
              <w:marBottom w:val="0"/>
              <w:divBdr>
                <w:top w:val="none" w:sz="0" w:space="0" w:color="auto"/>
                <w:left w:val="none" w:sz="0" w:space="0" w:color="auto"/>
                <w:bottom w:val="none" w:sz="0" w:space="0" w:color="auto"/>
                <w:right w:val="none" w:sz="0" w:space="0" w:color="auto"/>
              </w:divBdr>
            </w:div>
            <w:div w:id="14445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259">
      <w:bodyDiv w:val="1"/>
      <w:marLeft w:val="0"/>
      <w:marRight w:val="0"/>
      <w:marTop w:val="0"/>
      <w:marBottom w:val="0"/>
      <w:divBdr>
        <w:top w:val="none" w:sz="0" w:space="0" w:color="auto"/>
        <w:left w:val="none" w:sz="0" w:space="0" w:color="auto"/>
        <w:bottom w:val="none" w:sz="0" w:space="0" w:color="auto"/>
        <w:right w:val="none" w:sz="0" w:space="0" w:color="auto"/>
      </w:divBdr>
    </w:div>
    <w:div w:id="1568492970">
      <w:bodyDiv w:val="1"/>
      <w:marLeft w:val="0"/>
      <w:marRight w:val="0"/>
      <w:marTop w:val="0"/>
      <w:marBottom w:val="0"/>
      <w:divBdr>
        <w:top w:val="none" w:sz="0" w:space="0" w:color="auto"/>
        <w:left w:val="none" w:sz="0" w:space="0" w:color="auto"/>
        <w:bottom w:val="none" w:sz="0" w:space="0" w:color="auto"/>
        <w:right w:val="none" w:sz="0" w:space="0" w:color="auto"/>
      </w:divBdr>
      <w:divsChild>
        <w:div w:id="1002004806">
          <w:marLeft w:val="0"/>
          <w:marRight w:val="0"/>
          <w:marTop w:val="0"/>
          <w:marBottom w:val="0"/>
          <w:divBdr>
            <w:top w:val="none" w:sz="0" w:space="0" w:color="auto"/>
            <w:left w:val="none" w:sz="0" w:space="0" w:color="auto"/>
            <w:bottom w:val="none" w:sz="0" w:space="0" w:color="auto"/>
            <w:right w:val="none" w:sz="0" w:space="0" w:color="auto"/>
          </w:divBdr>
          <w:divsChild>
            <w:div w:id="187914212">
              <w:marLeft w:val="0"/>
              <w:marRight w:val="0"/>
              <w:marTop w:val="0"/>
              <w:marBottom w:val="0"/>
              <w:divBdr>
                <w:top w:val="none" w:sz="0" w:space="0" w:color="auto"/>
                <w:left w:val="none" w:sz="0" w:space="0" w:color="auto"/>
                <w:bottom w:val="none" w:sz="0" w:space="0" w:color="auto"/>
                <w:right w:val="none" w:sz="0" w:space="0" w:color="auto"/>
              </w:divBdr>
            </w:div>
            <w:div w:id="397048556">
              <w:marLeft w:val="0"/>
              <w:marRight w:val="0"/>
              <w:marTop w:val="0"/>
              <w:marBottom w:val="0"/>
              <w:divBdr>
                <w:top w:val="none" w:sz="0" w:space="0" w:color="auto"/>
                <w:left w:val="none" w:sz="0" w:space="0" w:color="auto"/>
                <w:bottom w:val="none" w:sz="0" w:space="0" w:color="auto"/>
                <w:right w:val="none" w:sz="0" w:space="0" w:color="auto"/>
              </w:divBdr>
            </w:div>
            <w:div w:id="823164068">
              <w:marLeft w:val="0"/>
              <w:marRight w:val="0"/>
              <w:marTop w:val="0"/>
              <w:marBottom w:val="0"/>
              <w:divBdr>
                <w:top w:val="none" w:sz="0" w:space="0" w:color="auto"/>
                <w:left w:val="none" w:sz="0" w:space="0" w:color="auto"/>
                <w:bottom w:val="none" w:sz="0" w:space="0" w:color="auto"/>
                <w:right w:val="none" w:sz="0" w:space="0" w:color="auto"/>
              </w:divBdr>
            </w:div>
            <w:div w:id="1063912986">
              <w:marLeft w:val="0"/>
              <w:marRight w:val="0"/>
              <w:marTop w:val="0"/>
              <w:marBottom w:val="0"/>
              <w:divBdr>
                <w:top w:val="none" w:sz="0" w:space="0" w:color="auto"/>
                <w:left w:val="none" w:sz="0" w:space="0" w:color="auto"/>
                <w:bottom w:val="none" w:sz="0" w:space="0" w:color="auto"/>
                <w:right w:val="none" w:sz="0" w:space="0" w:color="auto"/>
              </w:divBdr>
            </w:div>
            <w:div w:id="1273591985">
              <w:marLeft w:val="0"/>
              <w:marRight w:val="0"/>
              <w:marTop w:val="0"/>
              <w:marBottom w:val="0"/>
              <w:divBdr>
                <w:top w:val="none" w:sz="0" w:space="0" w:color="auto"/>
                <w:left w:val="none" w:sz="0" w:space="0" w:color="auto"/>
                <w:bottom w:val="none" w:sz="0" w:space="0" w:color="auto"/>
                <w:right w:val="none" w:sz="0" w:space="0" w:color="auto"/>
              </w:divBdr>
            </w:div>
            <w:div w:id="1375691717">
              <w:marLeft w:val="0"/>
              <w:marRight w:val="0"/>
              <w:marTop w:val="0"/>
              <w:marBottom w:val="0"/>
              <w:divBdr>
                <w:top w:val="none" w:sz="0" w:space="0" w:color="auto"/>
                <w:left w:val="none" w:sz="0" w:space="0" w:color="auto"/>
                <w:bottom w:val="none" w:sz="0" w:space="0" w:color="auto"/>
                <w:right w:val="none" w:sz="0" w:space="0" w:color="auto"/>
              </w:divBdr>
            </w:div>
            <w:div w:id="17493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726">
      <w:bodyDiv w:val="1"/>
      <w:marLeft w:val="0"/>
      <w:marRight w:val="0"/>
      <w:marTop w:val="0"/>
      <w:marBottom w:val="0"/>
      <w:divBdr>
        <w:top w:val="none" w:sz="0" w:space="0" w:color="auto"/>
        <w:left w:val="none" w:sz="0" w:space="0" w:color="auto"/>
        <w:bottom w:val="none" w:sz="0" w:space="0" w:color="auto"/>
        <w:right w:val="none" w:sz="0" w:space="0" w:color="auto"/>
      </w:divBdr>
    </w:div>
    <w:div w:id="1702322900">
      <w:bodyDiv w:val="1"/>
      <w:marLeft w:val="0"/>
      <w:marRight w:val="0"/>
      <w:marTop w:val="0"/>
      <w:marBottom w:val="0"/>
      <w:divBdr>
        <w:top w:val="none" w:sz="0" w:space="0" w:color="auto"/>
        <w:left w:val="none" w:sz="0" w:space="0" w:color="auto"/>
        <w:bottom w:val="none" w:sz="0" w:space="0" w:color="auto"/>
        <w:right w:val="none" w:sz="0" w:space="0" w:color="auto"/>
      </w:divBdr>
      <w:divsChild>
        <w:div w:id="149567254">
          <w:marLeft w:val="0"/>
          <w:marRight w:val="0"/>
          <w:marTop w:val="0"/>
          <w:marBottom w:val="0"/>
          <w:divBdr>
            <w:top w:val="none" w:sz="0" w:space="0" w:color="auto"/>
            <w:left w:val="none" w:sz="0" w:space="0" w:color="auto"/>
            <w:bottom w:val="none" w:sz="0" w:space="0" w:color="auto"/>
            <w:right w:val="none" w:sz="0" w:space="0" w:color="auto"/>
          </w:divBdr>
          <w:divsChild>
            <w:div w:id="1620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8117">
      <w:bodyDiv w:val="1"/>
      <w:marLeft w:val="0"/>
      <w:marRight w:val="0"/>
      <w:marTop w:val="0"/>
      <w:marBottom w:val="0"/>
      <w:divBdr>
        <w:top w:val="none" w:sz="0" w:space="0" w:color="auto"/>
        <w:left w:val="none" w:sz="0" w:space="0" w:color="auto"/>
        <w:bottom w:val="none" w:sz="0" w:space="0" w:color="auto"/>
        <w:right w:val="none" w:sz="0" w:space="0" w:color="auto"/>
      </w:divBdr>
      <w:divsChild>
        <w:div w:id="915213209">
          <w:marLeft w:val="0"/>
          <w:marRight w:val="0"/>
          <w:marTop w:val="0"/>
          <w:marBottom w:val="0"/>
          <w:divBdr>
            <w:top w:val="none" w:sz="0" w:space="0" w:color="auto"/>
            <w:left w:val="none" w:sz="0" w:space="0" w:color="auto"/>
            <w:bottom w:val="none" w:sz="0" w:space="0" w:color="auto"/>
            <w:right w:val="none" w:sz="0" w:space="0" w:color="auto"/>
          </w:divBdr>
          <w:divsChild>
            <w:div w:id="1801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6679">
      <w:bodyDiv w:val="1"/>
      <w:marLeft w:val="0"/>
      <w:marRight w:val="0"/>
      <w:marTop w:val="0"/>
      <w:marBottom w:val="0"/>
      <w:divBdr>
        <w:top w:val="none" w:sz="0" w:space="0" w:color="auto"/>
        <w:left w:val="none" w:sz="0" w:space="0" w:color="auto"/>
        <w:bottom w:val="none" w:sz="0" w:space="0" w:color="auto"/>
        <w:right w:val="none" w:sz="0" w:space="0" w:color="auto"/>
      </w:divBdr>
    </w:div>
    <w:div w:id="1907184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265">
          <w:marLeft w:val="0"/>
          <w:marRight w:val="0"/>
          <w:marTop w:val="0"/>
          <w:marBottom w:val="0"/>
          <w:divBdr>
            <w:top w:val="none" w:sz="0" w:space="0" w:color="auto"/>
            <w:left w:val="none" w:sz="0" w:space="0" w:color="auto"/>
            <w:bottom w:val="none" w:sz="0" w:space="0" w:color="auto"/>
            <w:right w:val="none" w:sz="0" w:space="0" w:color="auto"/>
          </w:divBdr>
          <w:divsChild>
            <w:div w:id="4616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BD0F-F526-4442-BF45-C9E67EF4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2736</Words>
  <Characters>252</Characters>
  <Application>Microsoft Office Word</Application>
  <DocSecurity>0</DocSecurity>
  <Lines>2</Lines>
  <Paragraphs>5</Paragraphs>
  <ScaleCrop>false</ScaleCrop>
  <Company>TPC</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一般介紹</dc:title>
  <dc:subject/>
  <dc:creator>TOPGUN</dc:creator>
  <cp:keywords/>
  <dc:description>從森柏泰排版系統轉換試作BWRT教材</dc:description>
  <cp:lastModifiedBy>OWNER</cp:lastModifiedBy>
  <cp:revision>12</cp:revision>
  <cp:lastPrinted>2013-11-18T04:21:00Z</cp:lastPrinted>
  <dcterms:created xsi:type="dcterms:W3CDTF">2014-10-13T02:40:00Z</dcterms:created>
  <dcterms:modified xsi:type="dcterms:W3CDTF">2018-02-06T01:08:00Z</dcterms:modified>
</cp:coreProperties>
</file>